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F5C0" w14:textId="77777777" w:rsidR="002C78D0" w:rsidRPr="00DE3928" w:rsidRDefault="002C78D0" w:rsidP="002C78D0">
      <w:pPr>
        <w:pStyle w:val="NormalWeb"/>
        <w:spacing w:after="0" w:afterAutospacing="0"/>
        <w:contextualSpacing/>
        <w:jc w:val="center"/>
        <w:rPr>
          <w:b/>
          <w:sz w:val="20"/>
          <w:szCs w:val="20"/>
        </w:rPr>
      </w:pPr>
      <w:r w:rsidRPr="00DE3928">
        <w:rPr>
          <w:b/>
          <w:sz w:val="20"/>
          <w:szCs w:val="20"/>
        </w:rPr>
        <w:t>CHAMBERLAIN CITY COMMISSION</w:t>
      </w:r>
    </w:p>
    <w:p w14:paraId="44EBAAC7" w14:textId="41F67D05" w:rsidR="002C78D0" w:rsidRPr="00DE3928" w:rsidRDefault="002C78D0" w:rsidP="002C78D0">
      <w:pPr>
        <w:pStyle w:val="NormalWeb"/>
        <w:spacing w:after="0" w:afterAutospacing="0"/>
        <w:contextualSpacing/>
        <w:jc w:val="center"/>
        <w:rPr>
          <w:b/>
          <w:sz w:val="20"/>
          <w:szCs w:val="20"/>
        </w:rPr>
      </w:pPr>
      <w:r w:rsidRPr="00DE3928">
        <w:rPr>
          <w:b/>
          <w:sz w:val="20"/>
          <w:szCs w:val="20"/>
        </w:rPr>
        <w:t xml:space="preserve">​February </w:t>
      </w:r>
      <w:r w:rsidR="009A7B05">
        <w:rPr>
          <w:b/>
          <w:sz w:val="20"/>
          <w:szCs w:val="20"/>
        </w:rPr>
        <w:t>22</w:t>
      </w:r>
      <w:r w:rsidRPr="00DE3928">
        <w:rPr>
          <w:b/>
          <w:sz w:val="20"/>
          <w:szCs w:val="20"/>
        </w:rPr>
        <w:t xml:space="preserve"> 2022</w:t>
      </w:r>
    </w:p>
    <w:p w14:paraId="200380F1" w14:textId="77777777" w:rsidR="002C78D0" w:rsidRPr="00DE3928" w:rsidRDefault="002C78D0" w:rsidP="002C78D0">
      <w:pPr>
        <w:pStyle w:val="NormalWeb"/>
        <w:spacing w:after="0" w:afterAutospacing="0"/>
        <w:contextualSpacing/>
        <w:jc w:val="center"/>
        <w:rPr>
          <w:sz w:val="20"/>
          <w:szCs w:val="20"/>
        </w:rPr>
      </w:pPr>
    </w:p>
    <w:p w14:paraId="41765F90" w14:textId="79C3F5A6" w:rsidR="002C78D0" w:rsidRPr="00DE3928" w:rsidRDefault="002C78D0" w:rsidP="002C78D0">
      <w:pPr>
        <w:pStyle w:val="NormalWeb"/>
        <w:spacing w:after="0" w:afterAutospacing="0"/>
        <w:contextualSpacing/>
        <w:rPr>
          <w:sz w:val="20"/>
          <w:szCs w:val="20"/>
        </w:rPr>
      </w:pPr>
      <w:r w:rsidRPr="00DE3928">
        <w:rPr>
          <w:sz w:val="20"/>
          <w:szCs w:val="20"/>
        </w:rPr>
        <w:t xml:space="preserve">The Chamberlain City Commission held their </w:t>
      </w:r>
      <w:r w:rsidR="009A7B05">
        <w:rPr>
          <w:sz w:val="20"/>
          <w:szCs w:val="20"/>
        </w:rPr>
        <w:t xml:space="preserve">second </w:t>
      </w:r>
      <w:r w:rsidRPr="00DE3928">
        <w:rPr>
          <w:sz w:val="20"/>
          <w:szCs w:val="20"/>
        </w:rPr>
        <w:t xml:space="preserve">regular meeting on February </w:t>
      </w:r>
      <w:r w:rsidR="009A7B05">
        <w:rPr>
          <w:sz w:val="20"/>
          <w:szCs w:val="20"/>
        </w:rPr>
        <w:t>22</w:t>
      </w:r>
      <w:r w:rsidRPr="00DE3928">
        <w:rPr>
          <w:sz w:val="20"/>
          <w:szCs w:val="20"/>
        </w:rPr>
        <w:t>, at 6:00 PM.</w:t>
      </w:r>
    </w:p>
    <w:p w14:paraId="753CF21F" w14:textId="77777777" w:rsidR="002C78D0" w:rsidRPr="00DE3928" w:rsidRDefault="002C78D0" w:rsidP="002C78D0">
      <w:pPr>
        <w:pStyle w:val="NormalWeb"/>
        <w:spacing w:after="0" w:afterAutospacing="0"/>
        <w:contextualSpacing/>
        <w:rPr>
          <w:sz w:val="20"/>
          <w:szCs w:val="20"/>
        </w:rPr>
      </w:pPr>
    </w:p>
    <w:p w14:paraId="3E219529" w14:textId="2BB6D822" w:rsidR="002C78D0" w:rsidRPr="00DE3928" w:rsidRDefault="002C78D0" w:rsidP="002C78D0">
      <w:pPr>
        <w:pStyle w:val="NormalWeb"/>
        <w:spacing w:after="0" w:afterAutospacing="0"/>
        <w:contextualSpacing/>
        <w:rPr>
          <w:sz w:val="20"/>
          <w:szCs w:val="20"/>
        </w:rPr>
      </w:pPr>
      <w:r w:rsidRPr="00DE3928">
        <w:rPr>
          <w:sz w:val="20"/>
          <w:szCs w:val="20"/>
        </w:rPr>
        <w:t xml:space="preserve">Present: Mayor Mutziger, Commissioners Claussen, </w:t>
      </w:r>
      <w:r w:rsidR="008B0BED">
        <w:rPr>
          <w:sz w:val="20"/>
          <w:szCs w:val="20"/>
        </w:rPr>
        <w:t xml:space="preserve">Soulek, </w:t>
      </w:r>
      <w:r w:rsidRPr="00DE3928">
        <w:rPr>
          <w:sz w:val="20"/>
          <w:szCs w:val="20"/>
        </w:rPr>
        <w:t>Thomas, and Ruhlman, City Administrator Mike Lauritsen and Finance Officer Nicky Gaulke and Police Chief Jason Handel.</w:t>
      </w:r>
    </w:p>
    <w:p w14:paraId="29641026" w14:textId="77777777" w:rsidR="002C78D0" w:rsidRPr="00DE3928" w:rsidRDefault="002C78D0" w:rsidP="002C78D0">
      <w:pPr>
        <w:pStyle w:val="NormalWeb"/>
        <w:spacing w:after="0" w:afterAutospacing="0"/>
        <w:contextualSpacing/>
        <w:rPr>
          <w:sz w:val="20"/>
          <w:szCs w:val="20"/>
        </w:rPr>
      </w:pPr>
    </w:p>
    <w:p w14:paraId="7ECC5BDD" w14:textId="236D34AF" w:rsidR="002C78D0" w:rsidRPr="00DE3928" w:rsidRDefault="002C78D0" w:rsidP="002C78D0">
      <w:pPr>
        <w:pStyle w:val="NormalWeb"/>
        <w:spacing w:after="0" w:afterAutospacing="0"/>
        <w:contextualSpacing/>
        <w:rPr>
          <w:sz w:val="20"/>
          <w:szCs w:val="20"/>
        </w:rPr>
      </w:pPr>
      <w:r w:rsidRPr="00DE3928">
        <w:rPr>
          <w:sz w:val="20"/>
          <w:szCs w:val="20"/>
        </w:rPr>
        <w:t xml:space="preserve">Absent: </w:t>
      </w:r>
      <w:r w:rsidRPr="00DE3928">
        <w:rPr>
          <w:sz w:val="20"/>
          <w:szCs w:val="20"/>
        </w:rPr>
        <w:tab/>
      </w:r>
      <w:r w:rsidR="009A7B05">
        <w:rPr>
          <w:sz w:val="20"/>
          <w:szCs w:val="20"/>
        </w:rPr>
        <w:t>None</w:t>
      </w:r>
      <w:r w:rsidRPr="00DE3928">
        <w:rPr>
          <w:sz w:val="20"/>
          <w:szCs w:val="20"/>
        </w:rPr>
        <w:t>.</w:t>
      </w:r>
    </w:p>
    <w:p w14:paraId="00ED3A3B" w14:textId="77777777" w:rsidR="002C78D0" w:rsidRPr="00DE3928" w:rsidRDefault="002C78D0" w:rsidP="002C78D0">
      <w:pPr>
        <w:pStyle w:val="NormalWeb"/>
        <w:spacing w:after="0" w:afterAutospacing="0"/>
        <w:contextualSpacing/>
        <w:rPr>
          <w:sz w:val="20"/>
          <w:szCs w:val="20"/>
        </w:rPr>
      </w:pPr>
    </w:p>
    <w:p w14:paraId="27DF902C" w14:textId="77777777" w:rsidR="002C78D0" w:rsidRPr="00DE3928" w:rsidRDefault="002C78D0" w:rsidP="002C78D0">
      <w:pPr>
        <w:pStyle w:val="NormalWeb"/>
        <w:spacing w:after="0" w:afterAutospacing="0"/>
        <w:contextualSpacing/>
        <w:rPr>
          <w:b/>
          <w:sz w:val="20"/>
          <w:szCs w:val="20"/>
        </w:rPr>
      </w:pPr>
      <w:r w:rsidRPr="00DE3928">
        <w:rPr>
          <w:b/>
          <w:sz w:val="20"/>
          <w:szCs w:val="20"/>
        </w:rPr>
        <w:t xml:space="preserve">Pledge of Allegiance </w:t>
      </w:r>
    </w:p>
    <w:p w14:paraId="46AABE4E" w14:textId="77777777" w:rsidR="002C78D0" w:rsidRPr="00DE3928" w:rsidRDefault="002C78D0" w:rsidP="002C78D0">
      <w:pPr>
        <w:pStyle w:val="NormalWeb"/>
        <w:spacing w:after="0" w:afterAutospacing="0"/>
        <w:contextualSpacing/>
        <w:rPr>
          <w:b/>
          <w:sz w:val="20"/>
          <w:szCs w:val="20"/>
        </w:rPr>
      </w:pPr>
    </w:p>
    <w:p w14:paraId="1F537EE8" w14:textId="77777777" w:rsidR="002C78D0" w:rsidRPr="00DE3928" w:rsidRDefault="002C78D0" w:rsidP="002C78D0">
      <w:pPr>
        <w:pStyle w:val="NormalWeb"/>
        <w:spacing w:after="0" w:afterAutospacing="0"/>
        <w:contextualSpacing/>
        <w:rPr>
          <w:b/>
          <w:sz w:val="20"/>
          <w:szCs w:val="20"/>
        </w:rPr>
      </w:pPr>
      <w:r w:rsidRPr="00DE3928">
        <w:rPr>
          <w:b/>
          <w:sz w:val="20"/>
          <w:szCs w:val="20"/>
        </w:rPr>
        <w:t>Adopt Agenda</w:t>
      </w:r>
    </w:p>
    <w:p w14:paraId="61384DDD" w14:textId="0B409C7B" w:rsidR="002C78D0" w:rsidRPr="00DE3928" w:rsidRDefault="002C78D0" w:rsidP="002C78D0">
      <w:pPr>
        <w:pStyle w:val="NormalWeb"/>
        <w:spacing w:after="0" w:afterAutospacing="0"/>
        <w:contextualSpacing/>
        <w:rPr>
          <w:sz w:val="20"/>
          <w:szCs w:val="20"/>
        </w:rPr>
      </w:pPr>
      <w:r w:rsidRPr="00DE3928">
        <w:rPr>
          <w:sz w:val="20"/>
          <w:szCs w:val="20"/>
        </w:rPr>
        <w:t xml:space="preserve">Motion by </w:t>
      </w:r>
      <w:r w:rsidR="004D595A">
        <w:rPr>
          <w:sz w:val="20"/>
          <w:szCs w:val="20"/>
        </w:rPr>
        <w:t>Ruhlman</w:t>
      </w:r>
      <w:r w:rsidR="008B0BED">
        <w:rPr>
          <w:sz w:val="20"/>
          <w:szCs w:val="20"/>
        </w:rPr>
        <w:t xml:space="preserve"> </w:t>
      </w:r>
      <w:r w:rsidRPr="00DE3928">
        <w:rPr>
          <w:sz w:val="20"/>
          <w:szCs w:val="20"/>
        </w:rPr>
        <w:t xml:space="preserve">second by </w:t>
      </w:r>
      <w:r w:rsidR="004D595A">
        <w:rPr>
          <w:sz w:val="20"/>
          <w:szCs w:val="20"/>
        </w:rPr>
        <w:t>S</w:t>
      </w:r>
      <w:r w:rsidR="00834528">
        <w:rPr>
          <w:sz w:val="20"/>
          <w:szCs w:val="20"/>
        </w:rPr>
        <w:t>o</w:t>
      </w:r>
      <w:r w:rsidR="004D595A">
        <w:rPr>
          <w:sz w:val="20"/>
          <w:szCs w:val="20"/>
        </w:rPr>
        <w:t>ulek</w:t>
      </w:r>
      <w:r w:rsidRPr="00DE3928">
        <w:rPr>
          <w:sz w:val="20"/>
          <w:szCs w:val="20"/>
        </w:rPr>
        <w:t xml:space="preserve">, all ayes and approved the agenda with an addition </w:t>
      </w:r>
      <w:r w:rsidR="008B0BED">
        <w:rPr>
          <w:sz w:val="20"/>
          <w:szCs w:val="20"/>
        </w:rPr>
        <w:t>of Greg Powell from Brosz</w:t>
      </w:r>
      <w:r w:rsidR="00E0579A">
        <w:rPr>
          <w:sz w:val="20"/>
          <w:szCs w:val="20"/>
        </w:rPr>
        <w:t xml:space="preserve"> Engineering</w:t>
      </w:r>
      <w:r w:rsidR="008B0BED">
        <w:rPr>
          <w:sz w:val="20"/>
          <w:szCs w:val="20"/>
        </w:rPr>
        <w:t>.</w:t>
      </w:r>
    </w:p>
    <w:p w14:paraId="48101158" w14:textId="77777777" w:rsidR="002C78D0" w:rsidRPr="00DE3928" w:rsidRDefault="002C78D0" w:rsidP="002C78D0">
      <w:pPr>
        <w:pStyle w:val="NormalWeb"/>
        <w:spacing w:after="0" w:afterAutospacing="0"/>
        <w:contextualSpacing/>
        <w:rPr>
          <w:sz w:val="20"/>
          <w:szCs w:val="20"/>
        </w:rPr>
      </w:pPr>
    </w:p>
    <w:p w14:paraId="2B7632B0" w14:textId="77777777" w:rsidR="002C78D0" w:rsidRPr="00DE3928" w:rsidRDefault="002C78D0" w:rsidP="002C78D0">
      <w:pPr>
        <w:pStyle w:val="NormalWeb"/>
        <w:spacing w:after="0" w:afterAutospacing="0"/>
        <w:contextualSpacing/>
        <w:rPr>
          <w:b/>
          <w:sz w:val="20"/>
          <w:szCs w:val="20"/>
        </w:rPr>
      </w:pPr>
      <w:r w:rsidRPr="00DE3928">
        <w:rPr>
          <w:b/>
          <w:sz w:val="20"/>
          <w:szCs w:val="20"/>
        </w:rPr>
        <w:t>Conflict of Interest</w:t>
      </w:r>
    </w:p>
    <w:p w14:paraId="70835BFB" w14:textId="77777777" w:rsidR="002C78D0" w:rsidRPr="00DE3928" w:rsidRDefault="002C78D0" w:rsidP="002C78D0">
      <w:pPr>
        <w:pStyle w:val="NormalWeb"/>
        <w:spacing w:after="0" w:afterAutospacing="0"/>
        <w:contextualSpacing/>
        <w:rPr>
          <w:sz w:val="20"/>
          <w:szCs w:val="20"/>
        </w:rPr>
      </w:pPr>
      <w:r w:rsidRPr="00DE3928">
        <w:rPr>
          <w:sz w:val="20"/>
          <w:szCs w:val="20"/>
        </w:rPr>
        <w:t>No conflict of interest was noted.</w:t>
      </w:r>
    </w:p>
    <w:p w14:paraId="7A6CA869" w14:textId="77777777" w:rsidR="002C78D0" w:rsidRPr="00DE3928" w:rsidRDefault="002C78D0" w:rsidP="002C78D0">
      <w:pPr>
        <w:pStyle w:val="NormalWeb"/>
        <w:spacing w:after="0" w:afterAutospacing="0"/>
        <w:contextualSpacing/>
        <w:rPr>
          <w:sz w:val="20"/>
          <w:szCs w:val="20"/>
        </w:rPr>
      </w:pPr>
    </w:p>
    <w:p w14:paraId="3585CAA4" w14:textId="77777777" w:rsidR="002C78D0" w:rsidRPr="00DE3928" w:rsidRDefault="002C78D0" w:rsidP="002C78D0">
      <w:pPr>
        <w:pStyle w:val="NormalWeb"/>
        <w:spacing w:after="0" w:afterAutospacing="0"/>
        <w:contextualSpacing/>
        <w:rPr>
          <w:sz w:val="20"/>
          <w:szCs w:val="20"/>
        </w:rPr>
      </w:pPr>
      <w:r w:rsidRPr="00DE3928">
        <w:rPr>
          <w:sz w:val="20"/>
          <w:szCs w:val="20"/>
        </w:rPr>
        <w:t>​</w:t>
      </w:r>
      <w:r w:rsidRPr="00DE3928">
        <w:rPr>
          <w:b/>
          <w:sz w:val="20"/>
          <w:szCs w:val="20"/>
        </w:rPr>
        <w:t>Minutes</w:t>
      </w:r>
    </w:p>
    <w:p w14:paraId="68BBD137" w14:textId="756A47E0" w:rsidR="002C78D0" w:rsidRPr="00DE3928" w:rsidRDefault="002C78D0" w:rsidP="002C78D0">
      <w:pPr>
        <w:pStyle w:val="NormalWeb"/>
        <w:spacing w:after="0" w:afterAutospacing="0"/>
        <w:contextualSpacing/>
        <w:rPr>
          <w:sz w:val="20"/>
          <w:szCs w:val="20"/>
        </w:rPr>
      </w:pPr>
      <w:r w:rsidRPr="00DE3928">
        <w:rPr>
          <w:sz w:val="20"/>
          <w:szCs w:val="20"/>
        </w:rPr>
        <w:t xml:space="preserve">Motion by </w:t>
      </w:r>
      <w:r w:rsidR="004D595A">
        <w:rPr>
          <w:sz w:val="20"/>
          <w:szCs w:val="20"/>
        </w:rPr>
        <w:t xml:space="preserve">Thomas </w:t>
      </w:r>
      <w:r w:rsidRPr="00DE3928">
        <w:rPr>
          <w:sz w:val="20"/>
          <w:szCs w:val="20"/>
        </w:rPr>
        <w:t>second by</w:t>
      </w:r>
      <w:r w:rsidR="004D595A">
        <w:rPr>
          <w:sz w:val="20"/>
          <w:szCs w:val="20"/>
        </w:rPr>
        <w:t xml:space="preserve"> Claussen</w:t>
      </w:r>
      <w:r w:rsidRPr="00DE3928">
        <w:rPr>
          <w:sz w:val="20"/>
          <w:szCs w:val="20"/>
        </w:rPr>
        <w:t>, all ayes and approved the minutes from the last regular meeting.</w:t>
      </w:r>
    </w:p>
    <w:p w14:paraId="08560A71" w14:textId="77777777" w:rsidR="002C78D0" w:rsidRPr="00DE3928" w:rsidRDefault="002C78D0" w:rsidP="002C78D0">
      <w:pPr>
        <w:pStyle w:val="NormalWeb"/>
        <w:spacing w:after="0" w:afterAutospacing="0"/>
        <w:contextualSpacing/>
        <w:rPr>
          <w:sz w:val="20"/>
          <w:szCs w:val="20"/>
        </w:rPr>
      </w:pPr>
    </w:p>
    <w:p w14:paraId="67DB5442" w14:textId="77777777" w:rsidR="002C78D0" w:rsidRPr="00DE3928" w:rsidRDefault="002C78D0" w:rsidP="002C78D0">
      <w:pPr>
        <w:pStyle w:val="NormalWeb"/>
        <w:spacing w:before="0" w:beforeAutospacing="0" w:after="0" w:afterAutospacing="0"/>
        <w:contextualSpacing/>
        <w:rPr>
          <w:b/>
          <w:sz w:val="20"/>
          <w:szCs w:val="20"/>
        </w:rPr>
      </w:pPr>
      <w:r w:rsidRPr="00DE3928">
        <w:rPr>
          <w:b/>
          <w:sz w:val="20"/>
          <w:szCs w:val="20"/>
        </w:rPr>
        <w:t>Public Comments</w:t>
      </w:r>
    </w:p>
    <w:p w14:paraId="643C658E"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The floor was opened for public comments with none being received. </w:t>
      </w:r>
    </w:p>
    <w:p w14:paraId="7C10E2E8" w14:textId="77777777" w:rsidR="002C78D0" w:rsidRPr="00DE3928" w:rsidRDefault="002C78D0" w:rsidP="002C78D0">
      <w:pPr>
        <w:pStyle w:val="NormalWeb"/>
        <w:spacing w:after="0" w:afterAutospacing="0"/>
        <w:contextualSpacing/>
        <w:rPr>
          <w:sz w:val="20"/>
          <w:szCs w:val="20"/>
        </w:rPr>
      </w:pPr>
    </w:p>
    <w:p w14:paraId="2EDDD4D2" w14:textId="77777777" w:rsidR="002C78D0" w:rsidRPr="00DE3928" w:rsidRDefault="002C78D0" w:rsidP="002C78D0">
      <w:pPr>
        <w:spacing w:after="0" w:line="240" w:lineRule="auto"/>
        <w:rPr>
          <w:rFonts w:ascii="Times New Roman" w:hAnsi="Times New Roman" w:cs="Times New Roman"/>
          <w:b/>
          <w:bCs/>
          <w:sz w:val="20"/>
          <w:szCs w:val="20"/>
        </w:rPr>
      </w:pPr>
      <w:r w:rsidRPr="00DE3928">
        <w:rPr>
          <w:rFonts w:ascii="Times New Roman" w:hAnsi="Times New Roman" w:cs="Times New Roman"/>
          <w:b/>
          <w:bCs/>
          <w:sz w:val="20"/>
          <w:szCs w:val="20"/>
        </w:rPr>
        <w:t>Bills</w:t>
      </w:r>
    </w:p>
    <w:p w14:paraId="0F3A3D8E" w14:textId="27DE8675" w:rsidR="002C78D0" w:rsidRDefault="002C78D0" w:rsidP="002C78D0">
      <w:pPr>
        <w:pStyle w:val="p1"/>
        <w:shd w:val="clear" w:color="auto" w:fill="FFFFFF"/>
        <w:spacing w:before="0" w:beforeAutospacing="0" w:after="0" w:afterAutospacing="0"/>
        <w:rPr>
          <w:sz w:val="20"/>
          <w:szCs w:val="20"/>
        </w:rPr>
      </w:pPr>
      <w:r w:rsidRPr="00DE3928">
        <w:rPr>
          <w:sz w:val="20"/>
          <w:szCs w:val="20"/>
        </w:rPr>
        <w:t xml:space="preserve">Motion by </w:t>
      </w:r>
      <w:r w:rsidR="004D595A">
        <w:rPr>
          <w:sz w:val="20"/>
          <w:szCs w:val="20"/>
        </w:rPr>
        <w:t xml:space="preserve">Soulek </w:t>
      </w:r>
      <w:r w:rsidRPr="00DE3928">
        <w:rPr>
          <w:sz w:val="20"/>
          <w:szCs w:val="20"/>
        </w:rPr>
        <w:t>second by</w:t>
      </w:r>
      <w:r w:rsidR="008B0BED">
        <w:rPr>
          <w:sz w:val="20"/>
          <w:szCs w:val="20"/>
        </w:rPr>
        <w:t xml:space="preserve"> </w:t>
      </w:r>
      <w:r w:rsidR="004D595A">
        <w:rPr>
          <w:sz w:val="20"/>
          <w:szCs w:val="20"/>
        </w:rPr>
        <w:t>Claussen</w:t>
      </w:r>
      <w:r w:rsidRPr="00DE3928">
        <w:rPr>
          <w:sz w:val="20"/>
          <w:szCs w:val="20"/>
        </w:rPr>
        <w:t xml:space="preserve">, all ayes and approved to pay the following bills: </w:t>
      </w:r>
    </w:p>
    <w:p w14:paraId="1ED8EF74" w14:textId="0366EA6B" w:rsidR="00C90FBC" w:rsidRDefault="00C90FBC" w:rsidP="002C78D0">
      <w:pPr>
        <w:pStyle w:val="p1"/>
        <w:shd w:val="clear" w:color="auto" w:fill="FFFFFF"/>
        <w:spacing w:before="0" w:beforeAutospacing="0" w:after="0" w:afterAutospacing="0"/>
        <w:rPr>
          <w:sz w:val="20"/>
          <w:szCs w:val="20"/>
        </w:rPr>
      </w:pPr>
    </w:p>
    <w:p w14:paraId="611848F4" w14:textId="77777777" w:rsidR="00C90FBC" w:rsidRDefault="00C90FBC" w:rsidP="00C90FBC">
      <w:pPr>
        <w:shd w:val="clear" w:color="auto" w:fill="FFFFFF"/>
        <w:spacing w:after="0" w:line="240" w:lineRule="auto"/>
        <w:rPr>
          <w:rFonts w:ascii="Times New Roman" w:eastAsia="Times New Roman" w:hAnsi="Times New Roman" w:cs="Times New Roman"/>
          <w:b/>
          <w:bCs/>
          <w:color w:val="000000"/>
          <w:sz w:val="18"/>
          <w:szCs w:val="18"/>
          <w:shd w:val="clear" w:color="auto" w:fill="FFFFFF"/>
        </w:rPr>
      </w:pPr>
      <w:r w:rsidRPr="00C90FBC">
        <w:rPr>
          <w:rFonts w:ascii="Calibri" w:eastAsia="Times New Roman" w:hAnsi="Calibri" w:cs="Calibri"/>
          <w:color w:val="000000"/>
          <w:sz w:val="18"/>
          <w:szCs w:val="18"/>
        </w:rPr>
        <w:t>Alexander, Laura $304.50 Prof Serv; A&amp;R Truck Equipment $1,000.80 Maint; Ace Hardware $384.97 Supplies; Agtegra $60.35 Supplies; Aqua-Pure Inc $1,441.98 Chemical; AT&amp;T $259.10 Phone; Aurora-Brule Rural Water $54.50 Water; B &amp; L Communications $147.85 Supplies; Baker &amp; Taylor Company $1,031.36 Books; Bomgaars $1,378.42 Supplies; Brooks Applied Labs $550 Prof Serv; Brule County Abstract Co, Inc $266.25 Prof Serv; Brule County Lumber $112.55 Supplies; Burke Oil Company $7,380.75 Fuel; Byre Brothers $1,544 Prof Serv; Core &amp; Main $674.42 Supplies; C&amp;E  Enterprises $57.67 Supplies; C&amp;B Operations $600.27 Supplies; Card Services Center $4,132.11 Prof Serv; Carswap $90 Supplies; Cengage Learning $229.40 Books; Center Point Large Print $95.88 Books; Central Dakota Times $453.74 Publish; Central Electric Cooperative $2,050.57 Electric; Centurion Technologies $88 Maint; Chamberlain Building Supply $171.40 Supplies; Chamberlain Food Center $175.15 Supplies; Chamberlain Napa $456.96 Supplies; Chamberlain Rec Dept $150 Supplies; Chamberlain Wholesale Grocery $1,268.95 Supplies; City Of Chamberlain $97.52 Supplies; Color &amp; Charm $594.02 Prof Serv; Communications Center $39 Prof Serv; Core &amp; Main $678.03 Supplies; Cozine Electric $61.22 Supplies; Cutler Lawfirm $5,588.75 Publish; Dakota Milestones $222.79 Prof Serv; Dakota Pump &amp; Control $7,798.74 Maint; Dakota Supply Group $1,559.45 Maint; DBT Transportation Services $6,480 Prof Serv; Demco $5,397.71 Supplies; Dollar General $121.22 Supplies; Dougs Concrete Sawing $669.64 Prof Serv; Dozys Signs &amp; Neon $827.84 Maint; Ebsco $1,073.70 Publish; Fox, Steve $135 Prof Serv; Guest Plumbing, Heating &amp; Ac $275 Maint; Hach Company $545.29 Chemical; Hawkins $2,851.09 Chemical; Hawkeye Tree &amp; Stump Services $2,250 Prof Serv; Hickey Heating &amp; A/C $86.50 Supplies; Hopkins Plumbing Heating A/C $156.05 Maint; Ingram Book Company $800.86 Books; JG Welding &amp; Repair $942.64 Supplies; Joes Auto Machine Shop $497 Maint; Kelsey, Kurt $192 Prof Serv; King Street Garage $218.15 Maint; M&amp;T Fire And Safety $13,703.57 Supplies; Midstate Communications $1,886.19 Phone; Midamerica Books $185.50 Books; Midwest Fire &amp; Safety $60 Prof Serv; Muth Electric $16,130 Impro Other; Nalco $710.50 Chemical; Native </w:t>
      </w:r>
      <w:r w:rsidRPr="00C90FBC">
        <w:rPr>
          <w:rFonts w:ascii="Calibri" w:eastAsia="Times New Roman" w:hAnsi="Calibri" w:cs="Calibri"/>
          <w:color w:val="005A95"/>
          <w:sz w:val="18"/>
          <w:szCs w:val="18"/>
        </w:rPr>
        <w:t>Sun</w:t>
      </w:r>
      <w:r w:rsidRPr="00C90FBC">
        <w:rPr>
          <w:rFonts w:ascii="Calibri" w:eastAsia="Times New Roman" w:hAnsi="Calibri" w:cs="Calibri"/>
          <w:color w:val="000000"/>
          <w:sz w:val="18"/>
          <w:szCs w:val="18"/>
        </w:rPr>
        <w:t> News $30 Prof Serv; Northwestern Energy $25,041.46 Electric; Oasis Pump N Pak $95.46 Fuel; Office Products Center $166.45 Supplies; Overdrive $16,000 Books; Petro Tech Inc $125 Prof Serv; Productivity Plus Account $4,051.35 Maint; Same Day Express, Inc $40 Prof Serv; Sanford Occupational Med $175 Prof Serv; SD Assoc Of Rural Water System $550 Travel; SD Dept Of Health $1,555 Prof Serv; SD Dept Of Transportation $5,404.86 Gas; S.E.H $3,574.90 Prof Serv; Servall Uniform/Linen Company $64.61 Prof Serv; Shields Embroidery &amp; Design $7,957.25 Supplies; Sioux Nation Ag Center $352.76 Animal Control; Stallman Ditching $880 Maint; Sturdevants Auto Parts $573.84 Supplies; Swenson Brothers Marine $15 Supplies; The Library Store $275.73 Supplies; Travs Outfitter Office $1,079.27 Supplies; Variety Plus $75.97 Supplies; Verizon Wireless $160.83 Phone; Water &amp; Environmental Engineer $122 Chemical; </w:t>
      </w:r>
      <w:r w:rsidRPr="00C90FBC">
        <w:rPr>
          <w:rFonts w:ascii="Times New Roman" w:eastAsia="Times New Roman" w:hAnsi="Times New Roman" w:cs="Times New Roman"/>
          <w:b/>
          <w:bCs/>
          <w:color w:val="000000"/>
          <w:sz w:val="18"/>
          <w:szCs w:val="18"/>
          <w:shd w:val="clear" w:color="auto" w:fill="FFFFFF"/>
        </w:rPr>
        <w:t>General Fund: Salaries: $67,077.20; Total $127,772.85; Basketball: $8,481.96; Library: Salaries: $5,193.96; Total: $32,889.86; Water: Salaries: $11,865.59; Total: $32,741.26; Wastewater: Salaries: $14,476.71; Total: $37,555.14; Airport: $26,986.</w:t>
      </w:r>
    </w:p>
    <w:p w14:paraId="799FDDA5" w14:textId="6A9B40F8" w:rsidR="002C78D0" w:rsidRPr="00DE3928" w:rsidRDefault="008B0BED" w:rsidP="00C90FBC">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Scavengers Journey</w:t>
      </w:r>
    </w:p>
    <w:p w14:paraId="06DAE9C8" w14:textId="22BB6A87" w:rsidR="004D595A" w:rsidRDefault="004D595A"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Pam Petrak and </w:t>
      </w:r>
      <w:r w:rsidR="00C61E8E">
        <w:rPr>
          <w:rFonts w:ascii="Times New Roman" w:eastAsia="Times New Roman" w:hAnsi="Times New Roman" w:cs="Times New Roman"/>
          <w:color w:val="000000"/>
          <w:sz w:val="20"/>
          <w:szCs w:val="20"/>
        </w:rPr>
        <w:t>Wanda Russ</w:t>
      </w:r>
      <w:r>
        <w:rPr>
          <w:rFonts w:ascii="Times New Roman" w:eastAsia="Times New Roman" w:hAnsi="Times New Roman" w:cs="Times New Roman"/>
          <w:color w:val="000000"/>
          <w:sz w:val="20"/>
          <w:szCs w:val="20"/>
        </w:rPr>
        <w:t xml:space="preserve"> </w:t>
      </w:r>
      <w:r w:rsidR="0008552B">
        <w:rPr>
          <w:rFonts w:ascii="Times New Roman" w:eastAsia="Times New Roman" w:hAnsi="Times New Roman" w:cs="Times New Roman"/>
          <w:color w:val="000000"/>
          <w:sz w:val="20"/>
          <w:szCs w:val="20"/>
        </w:rPr>
        <w:t xml:space="preserve">of the Scavengers Journey board presented the Council with their 2021 financials. Petrak went on to state that </w:t>
      </w:r>
      <w:r>
        <w:rPr>
          <w:rFonts w:ascii="Times New Roman" w:eastAsia="Times New Roman" w:hAnsi="Times New Roman" w:cs="Times New Roman"/>
          <w:color w:val="000000"/>
          <w:sz w:val="20"/>
          <w:szCs w:val="20"/>
        </w:rPr>
        <w:t xml:space="preserve">most of </w:t>
      </w:r>
      <w:r w:rsidR="0008552B">
        <w:rPr>
          <w:rFonts w:ascii="Times New Roman" w:eastAsia="Times New Roman" w:hAnsi="Times New Roman" w:cs="Times New Roman"/>
          <w:color w:val="000000"/>
          <w:sz w:val="20"/>
          <w:szCs w:val="20"/>
        </w:rPr>
        <w:t>their</w:t>
      </w:r>
      <w:r>
        <w:rPr>
          <w:rFonts w:ascii="Times New Roman" w:eastAsia="Times New Roman" w:hAnsi="Times New Roman" w:cs="Times New Roman"/>
          <w:color w:val="000000"/>
          <w:sz w:val="20"/>
          <w:szCs w:val="20"/>
        </w:rPr>
        <w:t xml:space="preserve"> funds go to</w:t>
      </w:r>
      <w:r w:rsidR="0008552B">
        <w:rPr>
          <w:rFonts w:ascii="Times New Roman" w:eastAsia="Times New Roman" w:hAnsi="Times New Roman" w:cs="Times New Roman"/>
          <w:color w:val="000000"/>
          <w:sz w:val="20"/>
          <w:szCs w:val="20"/>
        </w:rPr>
        <w:t>wards the cost of</w:t>
      </w:r>
      <w:r>
        <w:rPr>
          <w:rFonts w:ascii="Times New Roman" w:eastAsia="Times New Roman" w:hAnsi="Times New Roman" w:cs="Times New Roman"/>
          <w:color w:val="000000"/>
          <w:sz w:val="20"/>
          <w:szCs w:val="20"/>
        </w:rPr>
        <w:t xml:space="preserve"> advertising.</w:t>
      </w:r>
      <w:r w:rsidR="0008552B">
        <w:rPr>
          <w:rFonts w:ascii="Times New Roman" w:eastAsia="Times New Roman" w:hAnsi="Times New Roman" w:cs="Times New Roman"/>
          <w:color w:val="000000"/>
          <w:sz w:val="20"/>
          <w:szCs w:val="20"/>
        </w:rPr>
        <w:t xml:space="preserve"> Last year they s</w:t>
      </w:r>
      <w:r>
        <w:rPr>
          <w:rFonts w:ascii="Times New Roman" w:eastAsia="Times New Roman" w:hAnsi="Times New Roman" w:cs="Times New Roman"/>
          <w:color w:val="000000"/>
          <w:sz w:val="20"/>
          <w:szCs w:val="20"/>
        </w:rPr>
        <w:t xml:space="preserve">old 730 books and </w:t>
      </w:r>
      <w:r w:rsidR="0008552B">
        <w:rPr>
          <w:rFonts w:ascii="Times New Roman" w:eastAsia="Times New Roman" w:hAnsi="Times New Roman" w:cs="Times New Roman"/>
          <w:color w:val="000000"/>
          <w:sz w:val="20"/>
          <w:szCs w:val="20"/>
        </w:rPr>
        <w:t xml:space="preserve">also </w:t>
      </w:r>
      <w:r>
        <w:rPr>
          <w:rFonts w:ascii="Times New Roman" w:eastAsia="Times New Roman" w:hAnsi="Times New Roman" w:cs="Times New Roman"/>
          <w:color w:val="000000"/>
          <w:sz w:val="20"/>
          <w:szCs w:val="20"/>
        </w:rPr>
        <w:t>had a contest during the even</w:t>
      </w:r>
      <w:r w:rsidR="0008552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 to see how many people would visit all 14 towns</w:t>
      </w:r>
      <w:r w:rsidR="0008552B">
        <w:rPr>
          <w:rFonts w:ascii="Times New Roman" w:eastAsia="Times New Roman" w:hAnsi="Times New Roman" w:cs="Times New Roman"/>
          <w:color w:val="000000"/>
          <w:sz w:val="20"/>
          <w:szCs w:val="20"/>
        </w:rPr>
        <w:t>. They</w:t>
      </w:r>
      <w:r>
        <w:rPr>
          <w:rFonts w:ascii="Times New Roman" w:eastAsia="Times New Roman" w:hAnsi="Times New Roman" w:cs="Times New Roman"/>
          <w:color w:val="000000"/>
          <w:sz w:val="20"/>
          <w:szCs w:val="20"/>
        </w:rPr>
        <w:t xml:space="preserve"> had </w:t>
      </w:r>
      <w:r w:rsidR="005B6FC1">
        <w:rPr>
          <w:rFonts w:ascii="Times New Roman" w:eastAsia="Times New Roman" w:hAnsi="Times New Roman" w:cs="Times New Roman"/>
          <w:color w:val="000000"/>
          <w:sz w:val="20"/>
          <w:szCs w:val="20"/>
        </w:rPr>
        <w:t>eight participants</w:t>
      </w:r>
      <w:r w:rsidR="0008552B">
        <w:rPr>
          <w:rFonts w:ascii="Times New Roman" w:eastAsia="Times New Roman" w:hAnsi="Times New Roman" w:cs="Times New Roman"/>
          <w:color w:val="000000"/>
          <w:sz w:val="20"/>
          <w:szCs w:val="20"/>
        </w:rPr>
        <w:t xml:space="preserve"> that visited all 14.</w:t>
      </w:r>
      <w:r w:rsidR="00375BFA">
        <w:rPr>
          <w:rFonts w:ascii="Times New Roman" w:eastAsia="Times New Roman" w:hAnsi="Times New Roman" w:cs="Times New Roman"/>
          <w:color w:val="000000"/>
          <w:sz w:val="20"/>
          <w:szCs w:val="20"/>
        </w:rPr>
        <w:t xml:space="preserve"> They are asking for $1,500 towards their </w:t>
      </w:r>
      <w:r>
        <w:rPr>
          <w:rFonts w:ascii="Times New Roman" w:eastAsia="Times New Roman" w:hAnsi="Times New Roman" w:cs="Times New Roman"/>
          <w:color w:val="000000"/>
          <w:sz w:val="20"/>
          <w:szCs w:val="20"/>
        </w:rPr>
        <w:t>2022 event.</w:t>
      </w:r>
    </w:p>
    <w:p w14:paraId="24374B97" w14:textId="7254F714" w:rsidR="004D595A" w:rsidRDefault="00375BFA"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was asked how they come up with how much they ask from each community and Russ stated that it is </w:t>
      </w:r>
      <w:r w:rsidR="004D595A">
        <w:rPr>
          <w:rFonts w:ascii="Times New Roman" w:eastAsia="Times New Roman" w:hAnsi="Times New Roman" w:cs="Times New Roman"/>
          <w:color w:val="000000"/>
          <w:sz w:val="20"/>
          <w:szCs w:val="20"/>
        </w:rPr>
        <w:t xml:space="preserve">based on hotels, gas stations, populations, etc. </w:t>
      </w:r>
    </w:p>
    <w:p w14:paraId="5BBA1EDA" w14:textId="2C3A56EF" w:rsidR="004D595A" w:rsidRDefault="002A5E12"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Mayor Mutziger stated that he</w:t>
      </w:r>
      <w:r w:rsidR="004D595A">
        <w:rPr>
          <w:rFonts w:ascii="Times New Roman" w:eastAsia="Times New Roman" w:hAnsi="Times New Roman" w:cs="Times New Roman"/>
          <w:color w:val="000000"/>
          <w:sz w:val="20"/>
          <w:szCs w:val="20"/>
        </w:rPr>
        <w:t xml:space="preserve"> would like to see us continue to fund </w:t>
      </w:r>
      <w:r w:rsidR="005B6FC1">
        <w:rPr>
          <w:rFonts w:ascii="Times New Roman" w:eastAsia="Times New Roman" w:hAnsi="Times New Roman" w:cs="Times New Roman"/>
          <w:color w:val="000000"/>
          <w:sz w:val="20"/>
          <w:szCs w:val="20"/>
        </w:rPr>
        <w:t>them the requested amount.</w:t>
      </w:r>
    </w:p>
    <w:p w14:paraId="0506EFBE" w14:textId="602BE40D"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w:t>
      </w:r>
      <w:r w:rsidR="004D595A">
        <w:rPr>
          <w:rFonts w:ascii="Times New Roman" w:eastAsia="Times New Roman" w:hAnsi="Times New Roman" w:cs="Times New Roman"/>
          <w:color w:val="000000"/>
          <w:sz w:val="20"/>
          <w:szCs w:val="20"/>
        </w:rPr>
        <w:t>Soulek</w:t>
      </w:r>
      <w:r w:rsidR="008B0BED">
        <w:rPr>
          <w:rFonts w:ascii="Times New Roman" w:eastAsia="Times New Roman" w:hAnsi="Times New Roman" w:cs="Times New Roman"/>
          <w:color w:val="000000"/>
          <w:sz w:val="20"/>
          <w:szCs w:val="20"/>
        </w:rPr>
        <w:t xml:space="preserve"> </w:t>
      </w:r>
      <w:r w:rsidRPr="00DE3928">
        <w:rPr>
          <w:rFonts w:ascii="Times New Roman" w:eastAsia="Times New Roman" w:hAnsi="Times New Roman" w:cs="Times New Roman"/>
          <w:color w:val="000000"/>
          <w:sz w:val="20"/>
          <w:szCs w:val="20"/>
        </w:rPr>
        <w:t>second by</w:t>
      </w:r>
      <w:r w:rsidR="008B0BED">
        <w:rPr>
          <w:rFonts w:ascii="Times New Roman" w:eastAsia="Times New Roman" w:hAnsi="Times New Roman" w:cs="Times New Roman"/>
          <w:color w:val="000000"/>
          <w:sz w:val="20"/>
          <w:szCs w:val="20"/>
        </w:rPr>
        <w:t xml:space="preserve"> </w:t>
      </w:r>
      <w:r w:rsidR="004D595A">
        <w:rPr>
          <w:rFonts w:ascii="Times New Roman" w:eastAsia="Times New Roman" w:hAnsi="Times New Roman" w:cs="Times New Roman"/>
          <w:color w:val="000000"/>
          <w:sz w:val="20"/>
          <w:szCs w:val="20"/>
        </w:rPr>
        <w:t>Ruhlman</w:t>
      </w:r>
      <w:r w:rsidRPr="00DE3928">
        <w:rPr>
          <w:rFonts w:ascii="Times New Roman" w:eastAsia="Times New Roman" w:hAnsi="Times New Roman" w:cs="Times New Roman"/>
          <w:color w:val="000000"/>
          <w:sz w:val="20"/>
          <w:szCs w:val="20"/>
        </w:rPr>
        <w:t xml:space="preserve">, all ayes and approved to </w:t>
      </w:r>
      <w:r w:rsidR="008B0BED">
        <w:rPr>
          <w:rFonts w:ascii="Times New Roman" w:eastAsia="Times New Roman" w:hAnsi="Times New Roman" w:cs="Times New Roman"/>
          <w:color w:val="000000"/>
          <w:sz w:val="20"/>
          <w:szCs w:val="20"/>
        </w:rPr>
        <w:t>contribute $1,500 to the Scavengers Journey.</w:t>
      </w:r>
    </w:p>
    <w:p w14:paraId="7627F59B" w14:textId="77777777" w:rsidR="002C78D0" w:rsidRPr="00DE3928" w:rsidRDefault="002C78D0" w:rsidP="002C78D0">
      <w:pPr>
        <w:spacing w:after="0" w:line="240" w:lineRule="auto"/>
        <w:rPr>
          <w:rFonts w:ascii="Times New Roman" w:eastAsia="Times New Roman" w:hAnsi="Times New Roman" w:cs="Times New Roman"/>
          <w:b/>
          <w:bCs/>
          <w:color w:val="000000"/>
          <w:sz w:val="20"/>
          <w:szCs w:val="20"/>
        </w:rPr>
      </w:pPr>
    </w:p>
    <w:p w14:paraId="7606343D" w14:textId="040BE7C5" w:rsidR="002C78D0" w:rsidRPr="00DE3928" w:rsidRDefault="004D595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Cannabis Application – Merrill Ellis</w:t>
      </w:r>
    </w:p>
    <w:p w14:paraId="384038A9" w14:textId="5934CB2B" w:rsidR="002A5E12" w:rsidRDefault="002A5E12"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City received an application for </w:t>
      </w:r>
      <w:r w:rsidR="00D849A3">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color w:val="000000"/>
          <w:sz w:val="20"/>
          <w:szCs w:val="20"/>
        </w:rPr>
        <w:t xml:space="preserve">Medical Cannabis Dispensary from Merrill Ellis of </w:t>
      </w:r>
      <w:r w:rsidR="004D595A">
        <w:rPr>
          <w:rFonts w:ascii="Times New Roman" w:eastAsia="Times New Roman" w:hAnsi="Times New Roman" w:cs="Times New Roman"/>
          <w:color w:val="000000"/>
          <w:sz w:val="20"/>
          <w:szCs w:val="20"/>
        </w:rPr>
        <w:t>Prairie Grass</w:t>
      </w:r>
      <w:r>
        <w:rPr>
          <w:rFonts w:ascii="Times New Roman" w:eastAsia="Times New Roman" w:hAnsi="Times New Roman" w:cs="Times New Roman"/>
          <w:color w:val="000000"/>
          <w:sz w:val="20"/>
          <w:szCs w:val="20"/>
        </w:rPr>
        <w:t xml:space="preserve">. </w:t>
      </w:r>
    </w:p>
    <w:p w14:paraId="24C3E32D" w14:textId="59630FA1" w:rsidR="002A5E12" w:rsidRDefault="002A5E12"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Commissioner Ruhlman stated that she has some questions about signage on the property. Discussion was also held on building location and setbacks. </w:t>
      </w:r>
    </w:p>
    <w:p w14:paraId="485B799E" w14:textId="10E3FB11" w:rsidR="00D849A3" w:rsidRDefault="00D849A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was also asked if Ellis is the sole proprietor because he is the only person listed on the application. </w:t>
      </w:r>
    </w:p>
    <w:p w14:paraId="3F566AC7" w14:textId="2379EA25" w:rsidR="004D595A" w:rsidRDefault="002A5E12"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Ellis was not present </w:t>
      </w:r>
      <w:r w:rsidR="00D849A3">
        <w:rPr>
          <w:rFonts w:ascii="Times New Roman" w:eastAsia="Times New Roman" w:hAnsi="Times New Roman" w:cs="Times New Roman"/>
          <w:color w:val="000000"/>
          <w:sz w:val="20"/>
          <w:szCs w:val="20"/>
        </w:rPr>
        <w:t xml:space="preserve">to answer questions. </w:t>
      </w:r>
    </w:p>
    <w:p w14:paraId="754F7FCE" w14:textId="03242155" w:rsidR="004D595A" w:rsidRDefault="00183AAF"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5306DA">
        <w:rPr>
          <w:rFonts w:ascii="Times New Roman" w:eastAsia="Times New Roman" w:hAnsi="Times New Roman" w:cs="Times New Roman"/>
          <w:color w:val="000000"/>
          <w:sz w:val="20"/>
          <w:szCs w:val="20"/>
        </w:rPr>
        <w:t xml:space="preserve">Thomas second by Ruhlman, </w:t>
      </w:r>
      <w:r>
        <w:rPr>
          <w:rFonts w:ascii="Times New Roman" w:eastAsia="Times New Roman" w:hAnsi="Times New Roman" w:cs="Times New Roman"/>
          <w:color w:val="000000"/>
          <w:sz w:val="20"/>
          <w:szCs w:val="20"/>
        </w:rPr>
        <w:t xml:space="preserve">all ayes and approved to table the application until the next regular meeting because the applicant was not present to answer questions. </w:t>
      </w:r>
    </w:p>
    <w:p w14:paraId="5D117E38" w14:textId="77777777" w:rsidR="00183AAF" w:rsidRPr="00DE3928" w:rsidRDefault="00183AAF"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3019B198" w14:textId="7644AB68" w:rsidR="002C78D0" w:rsidRDefault="005306D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Brosz Engineering – Greg Powell</w:t>
      </w:r>
    </w:p>
    <w:p w14:paraId="4370A89F" w14:textId="5A3FFF03" w:rsidR="005306DA" w:rsidRDefault="00D849A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Greg Powell of Brosz Engineering informed the Council that Mike Laurtisen spoke with him about putting together a </w:t>
      </w:r>
      <w:r w:rsidR="005306DA">
        <w:rPr>
          <w:rFonts w:ascii="Times New Roman" w:eastAsia="Times New Roman" w:hAnsi="Times New Roman" w:cs="Times New Roman"/>
          <w:color w:val="000000"/>
          <w:sz w:val="20"/>
          <w:szCs w:val="20"/>
        </w:rPr>
        <w:t xml:space="preserve">Facilities Plan </w:t>
      </w:r>
      <w:r>
        <w:rPr>
          <w:rFonts w:ascii="Times New Roman" w:eastAsia="Times New Roman" w:hAnsi="Times New Roman" w:cs="Times New Roman"/>
          <w:color w:val="000000"/>
          <w:sz w:val="20"/>
          <w:szCs w:val="20"/>
        </w:rPr>
        <w:t xml:space="preserve">for the City </w:t>
      </w:r>
      <w:r w:rsidR="005306DA">
        <w:rPr>
          <w:rFonts w:ascii="Times New Roman" w:eastAsia="Times New Roman" w:hAnsi="Times New Roman" w:cs="Times New Roman"/>
          <w:color w:val="000000"/>
          <w:sz w:val="20"/>
          <w:szCs w:val="20"/>
        </w:rPr>
        <w:t xml:space="preserve">in order to apply for funds from </w:t>
      </w:r>
      <w:r>
        <w:rPr>
          <w:rFonts w:ascii="Times New Roman" w:eastAsia="Times New Roman" w:hAnsi="Times New Roman" w:cs="Times New Roman"/>
          <w:color w:val="000000"/>
          <w:sz w:val="20"/>
          <w:szCs w:val="20"/>
        </w:rPr>
        <w:t xml:space="preserve">the South Dakota Department of Environment and Natural Resources. </w:t>
      </w:r>
    </w:p>
    <w:p w14:paraId="3A170D87" w14:textId="6C4099C8" w:rsidR="005306DA" w:rsidRDefault="00D849A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Powell reported that the Cities current facilities plan is approximately 15 years old. This current one would give a</w:t>
      </w:r>
    </w:p>
    <w:p w14:paraId="37797103" w14:textId="3C8049F4" w:rsidR="00D849A3" w:rsidRDefault="005B6FC1"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to 15 </w:t>
      </w:r>
      <w:proofErr w:type="gramStart"/>
      <w:r>
        <w:rPr>
          <w:rFonts w:ascii="Times New Roman" w:eastAsia="Times New Roman" w:hAnsi="Times New Roman" w:cs="Times New Roman"/>
          <w:color w:val="000000"/>
          <w:sz w:val="20"/>
          <w:szCs w:val="20"/>
        </w:rPr>
        <w:t>year</w:t>
      </w:r>
      <w:proofErr w:type="gramEnd"/>
      <w:r w:rsidR="005306DA">
        <w:rPr>
          <w:rFonts w:ascii="Times New Roman" w:eastAsia="Times New Roman" w:hAnsi="Times New Roman" w:cs="Times New Roman"/>
          <w:color w:val="000000"/>
          <w:sz w:val="20"/>
          <w:szCs w:val="20"/>
        </w:rPr>
        <w:t xml:space="preserve"> look at what needs to be done </w:t>
      </w:r>
      <w:r w:rsidR="00D849A3">
        <w:rPr>
          <w:rFonts w:ascii="Times New Roman" w:eastAsia="Times New Roman" w:hAnsi="Times New Roman" w:cs="Times New Roman"/>
          <w:color w:val="000000"/>
          <w:sz w:val="20"/>
          <w:szCs w:val="20"/>
        </w:rPr>
        <w:t xml:space="preserve">within the City for all of the water and wastewater lines and facilities and equipment and also the storm sewers. </w:t>
      </w:r>
    </w:p>
    <w:p w14:paraId="7F1F8D42" w14:textId="5F476801" w:rsidR="005306DA" w:rsidRPr="005306DA" w:rsidRDefault="00D849A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Powell went on to state that for the second round of ARPA grant applications to DANR this plan n</w:t>
      </w:r>
      <w:r w:rsidR="005306DA">
        <w:rPr>
          <w:rFonts w:ascii="Times New Roman" w:eastAsia="Times New Roman" w:hAnsi="Times New Roman" w:cs="Times New Roman"/>
          <w:color w:val="000000"/>
          <w:sz w:val="20"/>
          <w:szCs w:val="20"/>
        </w:rPr>
        <w:t>eed</w:t>
      </w:r>
      <w:r>
        <w:rPr>
          <w:rFonts w:ascii="Times New Roman" w:eastAsia="Times New Roman" w:hAnsi="Times New Roman" w:cs="Times New Roman"/>
          <w:color w:val="000000"/>
          <w:sz w:val="20"/>
          <w:szCs w:val="20"/>
        </w:rPr>
        <w:t>s</w:t>
      </w:r>
      <w:r w:rsidR="005306DA">
        <w:rPr>
          <w:rFonts w:ascii="Times New Roman" w:eastAsia="Times New Roman" w:hAnsi="Times New Roman" w:cs="Times New Roman"/>
          <w:color w:val="000000"/>
          <w:sz w:val="20"/>
          <w:szCs w:val="20"/>
        </w:rPr>
        <w:t xml:space="preserve"> to be </w:t>
      </w:r>
      <w:r>
        <w:rPr>
          <w:rFonts w:ascii="Times New Roman" w:eastAsia="Times New Roman" w:hAnsi="Times New Roman" w:cs="Times New Roman"/>
          <w:color w:val="000000"/>
          <w:sz w:val="20"/>
          <w:szCs w:val="20"/>
        </w:rPr>
        <w:t>completed</w:t>
      </w:r>
      <w:r w:rsidR="005306DA">
        <w:rPr>
          <w:rFonts w:ascii="Times New Roman" w:eastAsia="Times New Roman" w:hAnsi="Times New Roman" w:cs="Times New Roman"/>
          <w:color w:val="000000"/>
          <w:sz w:val="20"/>
          <w:szCs w:val="20"/>
        </w:rPr>
        <w:t xml:space="preserve"> by </w:t>
      </w:r>
      <w:r>
        <w:rPr>
          <w:rFonts w:ascii="Times New Roman" w:eastAsia="Times New Roman" w:hAnsi="Times New Roman" w:cs="Times New Roman"/>
          <w:color w:val="000000"/>
          <w:sz w:val="20"/>
          <w:szCs w:val="20"/>
        </w:rPr>
        <w:t>M</w:t>
      </w:r>
      <w:r w:rsidR="005306DA">
        <w:rPr>
          <w:rFonts w:ascii="Times New Roman" w:eastAsia="Times New Roman" w:hAnsi="Times New Roman" w:cs="Times New Roman"/>
          <w:color w:val="000000"/>
          <w:sz w:val="20"/>
          <w:szCs w:val="20"/>
        </w:rPr>
        <w:t>ay 1, 2022</w:t>
      </w:r>
      <w:r>
        <w:rPr>
          <w:rFonts w:ascii="Times New Roman" w:eastAsia="Times New Roman" w:hAnsi="Times New Roman" w:cs="Times New Roman"/>
          <w:color w:val="000000"/>
          <w:sz w:val="20"/>
          <w:szCs w:val="20"/>
        </w:rPr>
        <w:t>. There are</w:t>
      </w:r>
      <w:r w:rsidR="005306D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5306DA">
        <w:rPr>
          <w:rFonts w:ascii="Times New Roman" w:eastAsia="Times New Roman" w:hAnsi="Times New Roman" w:cs="Times New Roman"/>
          <w:color w:val="000000"/>
          <w:sz w:val="20"/>
          <w:szCs w:val="20"/>
        </w:rPr>
        <w:t>600,000,000 of ARPA money</w:t>
      </w:r>
      <w:r>
        <w:rPr>
          <w:rFonts w:ascii="Times New Roman" w:eastAsia="Times New Roman" w:hAnsi="Times New Roman" w:cs="Times New Roman"/>
          <w:color w:val="000000"/>
          <w:sz w:val="20"/>
          <w:szCs w:val="20"/>
        </w:rPr>
        <w:t xml:space="preserve"> in South Dakota and a</w:t>
      </w:r>
      <w:r w:rsidR="005306DA">
        <w:rPr>
          <w:rFonts w:ascii="Times New Roman" w:eastAsia="Times New Roman" w:hAnsi="Times New Roman" w:cs="Times New Roman"/>
          <w:color w:val="000000"/>
          <w:sz w:val="20"/>
          <w:szCs w:val="20"/>
        </w:rPr>
        <w:t xml:space="preserve"> majority of that </w:t>
      </w:r>
      <w:r>
        <w:rPr>
          <w:rFonts w:ascii="Times New Roman" w:eastAsia="Times New Roman" w:hAnsi="Times New Roman" w:cs="Times New Roman"/>
          <w:color w:val="000000"/>
          <w:sz w:val="20"/>
          <w:szCs w:val="20"/>
        </w:rPr>
        <w:t>will be awarded</w:t>
      </w:r>
      <w:r w:rsidR="005306DA">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color w:val="000000"/>
          <w:sz w:val="20"/>
          <w:szCs w:val="20"/>
        </w:rPr>
        <w:t xml:space="preserve">the </w:t>
      </w:r>
      <w:r w:rsidR="005306DA">
        <w:rPr>
          <w:rFonts w:ascii="Times New Roman" w:eastAsia="Times New Roman" w:hAnsi="Times New Roman" w:cs="Times New Roman"/>
          <w:color w:val="000000"/>
          <w:sz w:val="20"/>
          <w:szCs w:val="20"/>
        </w:rPr>
        <w:t>April</w:t>
      </w:r>
      <w:r>
        <w:rPr>
          <w:rFonts w:ascii="Times New Roman" w:eastAsia="Times New Roman" w:hAnsi="Times New Roman" w:cs="Times New Roman"/>
          <w:color w:val="000000"/>
          <w:sz w:val="20"/>
          <w:szCs w:val="20"/>
        </w:rPr>
        <w:t xml:space="preserve"> round of grants. </w:t>
      </w:r>
    </w:p>
    <w:p w14:paraId="77D29B2E" w14:textId="17ACEF71" w:rsidR="00B814F5" w:rsidRDefault="00B814F5"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Powell added that the grants are for </w:t>
      </w:r>
      <w:r w:rsidR="005306DA">
        <w:rPr>
          <w:rFonts w:ascii="Times New Roman" w:eastAsia="Times New Roman" w:hAnsi="Times New Roman" w:cs="Times New Roman"/>
          <w:color w:val="000000"/>
          <w:sz w:val="20"/>
          <w:szCs w:val="20"/>
        </w:rPr>
        <w:t xml:space="preserve">30% </w:t>
      </w:r>
      <w:r>
        <w:rPr>
          <w:rFonts w:ascii="Times New Roman" w:eastAsia="Times New Roman" w:hAnsi="Times New Roman" w:cs="Times New Roman"/>
          <w:color w:val="000000"/>
          <w:sz w:val="20"/>
          <w:szCs w:val="20"/>
        </w:rPr>
        <w:t xml:space="preserve">of the project and we could apply for the </w:t>
      </w:r>
      <w:r w:rsidR="005306DA">
        <w:rPr>
          <w:rFonts w:ascii="Times New Roman" w:eastAsia="Times New Roman" w:hAnsi="Times New Roman" w:cs="Times New Roman"/>
          <w:color w:val="000000"/>
          <w:sz w:val="20"/>
          <w:szCs w:val="20"/>
        </w:rPr>
        <w:t xml:space="preserve">curb and gutter </w:t>
      </w:r>
      <w:r>
        <w:rPr>
          <w:rFonts w:ascii="Times New Roman" w:eastAsia="Times New Roman" w:hAnsi="Times New Roman" w:cs="Times New Roman"/>
          <w:color w:val="000000"/>
          <w:sz w:val="20"/>
          <w:szCs w:val="20"/>
        </w:rPr>
        <w:t>on Byron Boulevard in Smokey Groves. He went on to list a few other proj</w:t>
      </w:r>
      <w:r w:rsidR="00FC7B89">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cts that they will include in the facilities report with a total of $</w:t>
      </w:r>
      <w:r w:rsidR="005306DA">
        <w:rPr>
          <w:rFonts w:ascii="Times New Roman" w:eastAsia="Times New Roman" w:hAnsi="Times New Roman" w:cs="Times New Roman"/>
          <w:color w:val="000000"/>
          <w:sz w:val="20"/>
          <w:szCs w:val="20"/>
        </w:rPr>
        <w:t xml:space="preserve">2.75 million in potential </w:t>
      </w:r>
      <w:r>
        <w:rPr>
          <w:rFonts w:ascii="Times New Roman" w:eastAsia="Times New Roman" w:hAnsi="Times New Roman" w:cs="Times New Roman"/>
          <w:color w:val="000000"/>
          <w:sz w:val="20"/>
          <w:szCs w:val="20"/>
        </w:rPr>
        <w:t xml:space="preserve">future </w:t>
      </w:r>
      <w:r w:rsidR="005306DA">
        <w:rPr>
          <w:rFonts w:ascii="Times New Roman" w:eastAsia="Times New Roman" w:hAnsi="Times New Roman" w:cs="Times New Roman"/>
          <w:color w:val="000000"/>
          <w:sz w:val="20"/>
          <w:szCs w:val="20"/>
        </w:rPr>
        <w:t>projects</w:t>
      </w:r>
      <w:r>
        <w:rPr>
          <w:rFonts w:ascii="Times New Roman" w:eastAsia="Times New Roman" w:hAnsi="Times New Roman" w:cs="Times New Roman"/>
          <w:color w:val="000000"/>
          <w:sz w:val="20"/>
          <w:szCs w:val="20"/>
        </w:rPr>
        <w:t>.</w:t>
      </w:r>
    </w:p>
    <w:p w14:paraId="00A5193E" w14:textId="5634299C" w:rsidR="00B814F5" w:rsidRDefault="00B814F5"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was asked how long we can use this new facilit</w:t>
      </w:r>
      <w:r w:rsidR="00FC7B89">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plan towards grant requests with DANR and Powell replied </w:t>
      </w:r>
      <w:r w:rsidR="005B6FC1">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xml:space="preserve"> to </w:t>
      </w:r>
      <w:r w:rsidR="005B6FC1">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 xml:space="preserve"> years. </w:t>
      </w:r>
    </w:p>
    <w:p w14:paraId="761A5578" w14:textId="1B24D563" w:rsidR="005306DA" w:rsidRDefault="00B814F5"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Powell noted that the grant application is due by April 1, 2022 but they give you a month to submit the facilit</w:t>
      </w:r>
      <w:r w:rsidR="0000765E">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es plan so that will be completed by May 1. DANR also currently expects </w:t>
      </w:r>
      <w:r w:rsidR="0000765E">
        <w:rPr>
          <w:rFonts w:ascii="Times New Roman" w:eastAsia="Times New Roman" w:hAnsi="Times New Roman" w:cs="Times New Roman"/>
          <w:color w:val="000000"/>
          <w:sz w:val="20"/>
          <w:szCs w:val="20"/>
        </w:rPr>
        <w:t>the city to charge $55 for 5,000 gallon</w:t>
      </w:r>
      <w:r w:rsidR="00FC7B89">
        <w:rPr>
          <w:rFonts w:ascii="Times New Roman" w:eastAsia="Times New Roman" w:hAnsi="Times New Roman" w:cs="Times New Roman"/>
          <w:color w:val="000000"/>
          <w:sz w:val="20"/>
          <w:szCs w:val="20"/>
        </w:rPr>
        <w:t>s</w:t>
      </w:r>
      <w:r w:rsidR="0000765E">
        <w:rPr>
          <w:rFonts w:ascii="Times New Roman" w:eastAsia="Times New Roman" w:hAnsi="Times New Roman" w:cs="Times New Roman"/>
          <w:color w:val="000000"/>
          <w:sz w:val="20"/>
          <w:szCs w:val="20"/>
        </w:rPr>
        <w:t xml:space="preserve"> usage for both</w:t>
      </w:r>
      <w:r w:rsidR="005306DA">
        <w:rPr>
          <w:rFonts w:ascii="Times New Roman" w:eastAsia="Times New Roman" w:hAnsi="Times New Roman" w:cs="Times New Roman"/>
          <w:color w:val="000000"/>
          <w:sz w:val="20"/>
          <w:szCs w:val="20"/>
        </w:rPr>
        <w:t xml:space="preserve"> water</w:t>
      </w:r>
      <w:r w:rsidR="0000765E">
        <w:rPr>
          <w:rFonts w:ascii="Times New Roman" w:eastAsia="Times New Roman" w:hAnsi="Times New Roman" w:cs="Times New Roman"/>
          <w:color w:val="000000"/>
          <w:sz w:val="20"/>
          <w:szCs w:val="20"/>
        </w:rPr>
        <w:t xml:space="preserve"> and wastewater </w:t>
      </w:r>
      <w:r w:rsidR="005306DA">
        <w:rPr>
          <w:rFonts w:ascii="Times New Roman" w:eastAsia="Times New Roman" w:hAnsi="Times New Roman" w:cs="Times New Roman"/>
          <w:color w:val="000000"/>
          <w:sz w:val="20"/>
          <w:szCs w:val="20"/>
        </w:rPr>
        <w:t>rates</w:t>
      </w:r>
      <w:r w:rsidR="0000765E">
        <w:rPr>
          <w:rFonts w:ascii="Times New Roman" w:eastAsia="Times New Roman" w:hAnsi="Times New Roman" w:cs="Times New Roman"/>
          <w:color w:val="000000"/>
          <w:sz w:val="20"/>
          <w:szCs w:val="20"/>
        </w:rPr>
        <w:t>.</w:t>
      </w:r>
      <w:r w:rsidR="005306DA">
        <w:rPr>
          <w:rFonts w:ascii="Times New Roman" w:eastAsia="Times New Roman" w:hAnsi="Times New Roman" w:cs="Times New Roman"/>
          <w:color w:val="000000"/>
          <w:sz w:val="20"/>
          <w:szCs w:val="20"/>
        </w:rPr>
        <w:t xml:space="preserve"> </w:t>
      </w:r>
    </w:p>
    <w:p w14:paraId="3F596014" w14:textId="0F4E91F7" w:rsidR="005306DA" w:rsidRDefault="005306DA"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facilities plan will last for approximately for 10-15 years</w:t>
      </w:r>
      <w:r w:rsidR="0000765E">
        <w:rPr>
          <w:rFonts w:ascii="Times New Roman" w:eastAsia="Times New Roman" w:hAnsi="Times New Roman" w:cs="Times New Roman"/>
          <w:color w:val="000000"/>
          <w:sz w:val="20"/>
          <w:szCs w:val="20"/>
        </w:rPr>
        <w:t xml:space="preserve"> and we can do</w:t>
      </w:r>
      <w:r>
        <w:rPr>
          <w:rFonts w:ascii="Times New Roman" w:eastAsia="Times New Roman" w:hAnsi="Times New Roman" w:cs="Times New Roman"/>
          <w:color w:val="000000"/>
          <w:sz w:val="20"/>
          <w:szCs w:val="20"/>
        </w:rPr>
        <w:t xml:space="preserve"> updates </w:t>
      </w:r>
      <w:r w:rsidR="0000765E">
        <w:rPr>
          <w:rFonts w:ascii="Times New Roman" w:eastAsia="Times New Roman" w:hAnsi="Times New Roman" w:cs="Times New Roman"/>
          <w:color w:val="000000"/>
          <w:sz w:val="20"/>
          <w:szCs w:val="20"/>
        </w:rPr>
        <w:t xml:space="preserve">with additional projects if needed </w:t>
      </w:r>
      <w:r>
        <w:rPr>
          <w:rFonts w:ascii="Times New Roman" w:eastAsia="Times New Roman" w:hAnsi="Times New Roman" w:cs="Times New Roman"/>
          <w:color w:val="000000"/>
          <w:sz w:val="20"/>
          <w:szCs w:val="20"/>
        </w:rPr>
        <w:t>for future funding also</w:t>
      </w:r>
      <w:r w:rsidR="0000765E">
        <w:rPr>
          <w:rFonts w:ascii="Times New Roman" w:eastAsia="Times New Roman" w:hAnsi="Times New Roman" w:cs="Times New Roman"/>
          <w:color w:val="000000"/>
          <w:sz w:val="20"/>
          <w:szCs w:val="20"/>
        </w:rPr>
        <w:t>.</w:t>
      </w:r>
    </w:p>
    <w:p w14:paraId="7A41B322" w14:textId="56C53181" w:rsidR="00E03CAA" w:rsidRDefault="00E03CAA"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B814F5">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oulek second by Claussen, all ayes</w:t>
      </w:r>
      <w:r w:rsidR="00B814F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approved the contract with BROSZ Engineering </w:t>
      </w:r>
      <w:r w:rsidR="0000765E">
        <w:rPr>
          <w:rFonts w:ascii="Times New Roman" w:eastAsia="Times New Roman" w:hAnsi="Times New Roman" w:cs="Times New Roman"/>
          <w:color w:val="000000"/>
          <w:sz w:val="20"/>
          <w:szCs w:val="20"/>
        </w:rPr>
        <w:t>in the amount of $70,000 to create a facilit</w:t>
      </w:r>
      <w:r w:rsidR="00FC7B89">
        <w:rPr>
          <w:rFonts w:ascii="Times New Roman" w:eastAsia="Times New Roman" w:hAnsi="Times New Roman" w:cs="Times New Roman"/>
          <w:color w:val="000000"/>
          <w:sz w:val="20"/>
          <w:szCs w:val="20"/>
        </w:rPr>
        <w:t>y</w:t>
      </w:r>
      <w:r w:rsidR="0000765E">
        <w:rPr>
          <w:rFonts w:ascii="Times New Roman" w:eastAsia="Times New Roman" w:hAnsi="Times New Roman" w:cs="Times New Roman"/>
          <w:color w:val="000000"/>
          <w:sz w:val="20"/>
          <w:szCs w:val="20"/>
        </w:rPr>
        <w:t xml:space="preserve"> plan for the City. </w:t>
      </w:r>
    </w:p>
    <w:p w14:paraId="2EA812C2" w14:textId="77777777" w:rsidR="0000765E" w:rsidRDefault="0000765E"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27A96957" w14:textId="53888C87" w:rsidR="00E03CAA" w:rsidRPr="005306DA" w:rsidRDefault="0000765E"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was asked if we may be eligible for </w:t>
      </w:r>
      <w:r w:rsidR="00FC7B89">
        <w:rPr>
          <w:rFonts w:ascii="Times New Roman" w:eastAsia="Times New Roman" w:hAnsi="Times New Roman" w:cs="Times New Roman"/>
          <w:color w:val="000000"/>
          <w:sz w:val="20"/>
          <w:szCs w:val="20"/>
        </w:rPr>
        <w:t>any f</w:t>
      </w:r>
      <w:r w:rsidR="00E03CAA">
        <w:rPr>
          <w:rFonts w:ascii="Times New Roman" w:eastAsia="Times New Roman" w:hAnsi="Times New Roman" w:cs="Times New Roman"/>
          <w:color w:val="000000"/>
          <w:sz w:val="20"/>
          <w:szCs w:val="20"/>
        </w:rPr>
        <w:t xml:space="preserve">ederal funding because </w:t>
      </w:r>
      <w:r w:rsidR="00FC7B89">
        <w:rPr>
          <w:rFonts w:ascii="Times New Roman" w:eastAsia="Times New Roman" w:hAnsi="Times New Roman" w:cs="Times New Roman"/>
          <w:color w:val="000000"/>
          <w:sz w:val="20"/>
          <w:szCs w:val="20"/>
        </w:rPr>
        <w:t xml:space="preserve">we provide services for </w:t>
      </w:r>
      <w:r w:rsidR="00E03CAA">
        <w:rPr>
          <w:rFonts w:ascii="Times New Roman" w:eastAsia="Times New Roman" w:hAnsi="Times New Roman" w:cs="Times New Roman"/>
          <w:color w:val="000000"/>
          <w:sz w:val="20"/>
          <w:szCs w:val="20"/>
        </w:rPr>
        <w:t xml:space="preserve">the rest </w:t>
      </w:r>
      <w:r w:rsidR="00FC7B89">
        <w:rPr>
          <w:rFonts w:ascii="Times New Roman" w:eastAsia="Times New Roman" w:hAnsi="Times New Roman" w:cs="Times New Roman"/>
          <w:color w:val="000000"/>
          <w:sz w:val="20"/>
          <w:szCs w:val="20"/>
        </w:rPr>
        <w:t xml:space="preserve">area. Powell stated that he was not aware of any, but could take a look. </w:t>
      </w:r>
    </w:p>
    <w:p w14:paraId="069744F5" w14:textId="29CCE67C" w:rsidR="005306DA" w:rsidRPr="00DE3928" w:rsidRDefault="005306D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063E458C" w14:textId="3D4A3C2C" w:rsidR="002C78D0" w:rsidRPr="00DE3928" w:rsidRDefault="005306DA" w:rsidP="002C78D0">
      <w:pPr>
        <w:shd w:val="clear" w:color="auto" w:fill="FFFFFF"/>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City-Wide Clean-up</w:t>
      </w:r>
    </w:p>
    <w:p w14:paraId="4FF6A3D0" w14:textId="388402B7" w:rsidR="002C78D0" w:rsidRPr="00DE3928" w:rsidRDefault="005306DA"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r w:rsidR="00E03CAA">
        <w:rPr>
          <w:rFonts w:ascii="Times New Roman" w:eastAsia="Times New Roman" w:hAnsi="Times New Roman" w:cs="Times New Roman"/>
          <w:sz w:val="20"/>
          <w:szCs w:val="20"/>
        </w:rPr>
        <w:t>Ruhlman</w:t>
      </w:r>
      <w:r>
        <w:rPr>
          <w:rFonts w:ascii="Times New Roman" w:eastAsia="Times New Roman" w:hAnsi="Times New Roman" w:cs="Times New Roman"/>
          <w:sz w:val="20"/>
          <w:szCs w:val="20"/>
        </w:rPr>
        <w:t xml:space="preserve"> second by</w:t>
      </w:r>
      <w:r w:rsidR="00E03CAA">
        <w:rPr>
          <w:rFonts w:ascii="Times New Roman" w:eastAsia="Times New Roman" w:hAnsi="Times New Roman" w:cs="Times New Roman"/>
          <w:sz w:val="20"/>
          <w:szCs w:val="20"/>
        </w:rPr>
        <w:t xml:space="preserve"> T</w:t>
      </w:r>
      <w:r w:rsidR="00FC7B89">
        <w:rPr>
          <w:rFonts w:ascii="Times New Roman" w:eastAsia="Times New Roman" w:hAnsi="Times New Roman" w:cs="Times New Roman"/>
          <w:sz w:val="20"/>
          <w:szCs w:val="20"/>
        </w:rPr>
        <w:t>h</w:t>
      </w:r>
      <w:r w:rsidR="00E03CAA">
        <w:rPr>
          <w:rFonts w:ascii="Times New Roman" w:eastAsia="Times New Roman" w:hAnsi="Times New Roman" w:cs="Times New Roman"/>
          <w:sz w:val="20"/>
          <w:szCs w:val="20"/>
        </w:rPr>
        <w:t>omas</w:t>
      </w:r>
      <w:r>
        <w:rPr>
          <w:rFonts w:ascii="Times New Roman" w:eastAsia="Times New Roman" w:hAnsi="Times New Roman" w:cs="Times New Roman"/>
          <w:sz w:val="20"/>
          <w:szCs w:val="20"/>
        </w:rPr>
        <w:t xml:space="preserve">, all ayes and approved to schedule the City-Wide Clean-up for April </w:t>
      </w:r>
      <w:r w:rsidR="00E03CAA">
        <w:rPr>
          <w:rFonts w:ascii="Times New Roman" w:eastAsia="Times New Roman" w:hAnsi="Times New Roman" w:cs="Times New Roman"/>
          <w:sz w:val="20"/>
          <w:szCs w:val="20"/>
        </w:rPr>
        <w:t>30, 2022</w:t>
      </w:r>
      <w:r w:rsidR="00FC7B89">
        <w:rPr>
          <w:rFonts w:ascii="Times New Roman" w:eastAsia="Times New Roman" w:hAnsi="Times New Roman" w:cs="Times New Roman"/>
          <w:sz w:val="20"/>
          <w:szCs w:val="20"/>
        </w:rPr>
        <w:t>.</w:t>
      </w:r>
    </w:p>
    <w:p w14:paraId="43F73775" w14:textId="77777777" w:rsidR="002C78D0" w:rsidRPr="00DE3928" w:rsidRDefault="002C78D0" w:rsidP="002C78D0">
      <w:pPr>
        <w:shd w:val="clear" w:color="auto" w:fill="FFFFFF"/>
        <w:spacing w:after="0" w:line="240" w:lineRule="auto"/>
        <w:rPr>
          <w:rFonts w:ascii="Times New Roman" w:eastAsia="Times New Roman" w:hAnsi="Times New Roman" w:cs="Times New Roman"/>
          <w:b/>
          <w:bCs/>
          <w:color w:val="000000"/>
          <w:sz w:val="20"/>
          <w:szCs w:val="20"/>
        </w:rPr>
      </w:pPr>
    </w:p>
    <w:p w14:paraId="7E17559F" w14:textId="1F2F9A21" w:rsidR="002C78D0" w:rsidRPr="00DE3928" w:rsidRDefault="00E03CA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Mike Lauritsen</w:t>
      </w:r>
    </w:p>
    <w:p w14:paraId="5285AE6D" w14:textId="43A13C88" w:rsidR="002C78D0" w:rsidRPr="00DE3928" w:rsidRDefault="00E03CAA"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Motion by Ruhlman second Claussen, all ayes and approved </w:t>
      </w:r>
      <w:r w:rsidR="00FC7B89">
        <w:rPr>
          <w:rFonts w:ascii="Times New Roman" w:hAnsi="Times New Roman" w:cs="Times New Roman"/>
          <w:sz w:val="20"/>
          <w:szCs w:val="20"/>
        </w:rPr>
        <w:t>to give Mike Lauritsen a $500 raise plus the annual cost of living raise for successfully completing his six</w:t>
      </w:r>
      <w:r w:rsidR="00A53375">
        <w:rPr>
          <w:rFonts w:ascii="Times New Roman" w:hAnsi="Times New Roman" w:cs="Times New Roman"/>
          <w:sz w:val="20"/>
          <w:szCs w:val="20"/>
        </w:rPr>
        <w:t>-</w:t>
      </w:r>
      <w:r w:rsidR="00FC7B89">
        <w:rPr>
          <w:rFonts w:ascii="Times New Roman" w:hAnsi="Times New Roman" w:cs="Times New Roman"/>
          <w:sz w:val="20"/>
          <w:szCs w:val="20"/>
        </w:rPr>
        <w:t xml:space="preserve">month probation. </w:t>
      </w:r>
    </w:p>
    <w:p w14:paraId="6D81644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17F22D4D" w14:textId="1A723FEA" w:rsidR="002C78D0" w:rsidRDefault="00E03CA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Bulk Bid Deadline </w:t>
      </w:r>
    </w:p>
    <w:p w14:paraId="6B8A5D11" w14:textId="57D4CD56" w:rsidR="00E03CAA" w:rsidRPr="00A53375" w:rsidRDefault="00FC7B89" w:rsidP="00A53375">
      <w:pPr>
        <w:pStyle w:val="p2"/>
        <w:shd w:val="clear" w:color="auto" w:fill="FFFFFF"/>
        <w:spacing w:before="0" w:beforeAutospacing="0" w:after="0" w:afterAutospacing="0"/>
        <w:rPr>
          <w:sz w:val="22"/>
          <w:szCs w:val="22"/>
        </w:rPr>
      </w:pPr>
      <w:r>
        <w:rPr>
          <w:color w:val="000000"/>
          <w:sz w:val="20"/>
          <w:szCs w:val="20"/>
        </w:rPr>
        <w:t>Motion by</w:t>
      </w:r>
      <w:r w:rsidR="00E03CAA" w:rsidRPr="00FC7B89">
        <w:rPr>
          <w:color w:val="000000"/>
          <w:sz w:val="20"/>
          <w:szCs w:val="20"/>
        </w:rPr>
        <w:t xml:space="preserve"> Thomas</w:t>
      </w:r>
      <w:r>
        <w:rPr>
          <w:color w:val="000000"/>
          <w:sz w:val="20"/>
          <w:szCs w:val="20"/>
        </w:rPr>
        <w:t xml:space="preserve"> second by S</w:t>
      </w:r>
      <w:r w:rsidR="00E03CAA" w:rsidRPr="00FC7B89">
        <w:rPr>
          <w:color w:val="000000"/>
          <w:sz w:val="20"/>
          <w:szCs w:val="20"/>
        </w:rPr>
        <w:t>oulek</w:t>
      </w:r>
      <w:r>
        <w:rPr>
          <w:color w:val="000000"/>
          <w:sz w:val="20"/>
          <w:szCs w:val="20"/>
        </w:rPr>
        <w:t>, all ayes and approved to advertise for sealed bids</w:t>
      </w:r>
      <w:r w:rsidR="00A53375">
        <w:rPr>
          <w:color w:val="000000"/>
          <w:sz w:val="20"/>
          <w:szCs w:val="20"/>
        </w:rPr>
        <w:t xml:space="preserve"> for</w:t>
      </w:r>
      <w:r>
        <w:rPr>
          <w:color w:val="000000"/>
          <w:sz w:val="20"/>
          <w:szCs w:val="20"/>
        </w:rPr>
        <w:t xml:space="preserve"> </w:t>
      </w:r>
      <w:r w:rsidR="00A53375">
        <w:rPr>
          <w:sz w:val="22"/>
          <w:szCs w:val="22"/>
        </w:rPr>
        <w:t xml:space="preserve">bulk bids with a bid deadline of 5:00 PM on April </w:t>
      </w:r>
      <w:r w:rsidR="00A53375">
        <w:rPr>
          <w:sz w:val="22"/>
          <w:szCs w:val="22"/>
        </w:rPr>
        <w:t>2</w:t>
      </w:r>
      <w:r w:rsidR="00A53375">
        <w:rPr>
          <w:sz w:val="22"/>
          <w:szCs w:val="22"/>
        </w:rPr>
        <w:t>, 20</w:t>
      </w:r>
      <w:r w:rsidR="00A53375">
        <w:rPr>
          <w:sz w:val="22"/>
          <w:szCs w:val="22"/>
        </w:rPr>
        <w:t>22</w:t>
      </w:r>
      <w:r w:rsidR="00A53375">
        <w:rPr>
          <w:sz w:val="22"/>
          <w:szCs w:val="22"/>
        </w:rPr>
        <w:t xml:space="preserve">. </w:t>
      </w:r>
    </w:p>
    <w:p w14:paraId="07A1FA7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6C13824C" w14:textId="2C4092E2" w:rsidR="002C78D0" w:rsidRDefault="00E03CA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Transfer </w:t>
      </w:r>
      <w:r w:rsidR="00A53375">
        <w:rPr>
          <w:rFonts w:ascii="Times New Roman" w:eastAsia="Times New Roman" w:hAnsi="Times New Roman" w:cs="Times New Roman"/>
          <w:b/>
          <w:bCs/>
          <w:color w:val="000000"/>
          <w:sz w:val="20"/>
          <w:szCs w:val="20"/>
        </w:rPr>
        <w:t>From General Fund</w:t>
      </w:r>
      <w:r>
        <w:rPr>
          <w:rFonts w:ascii="Times New Roman" w:eastAsia="Times New Roman" w:hAnsi="Times New Roman" w:cs="Times New Roman"/>
          <w:b/>
          <w:bCs/>
          <w:color w:val="000000"/>
          <w:sz w:val="20"/>
          <w:szCs w:val="20"/>
        </w:rPr>
        <w:t xml:space="preserve"> to </w:t>
      </w:r>
      <w:r w:rsidR="00A53375">
        <w:rPr>
          <w:rFonts w:ascii="Times New Roman" w:eastAsia="Times New Roman" w:hAnsi="Times New Roman" w:cs="Times New Roman"/>
          <w:b/>
          <w:bCs/>
          <w:color w:val="000000"/>
          <w:sz w:val="20"/>
          <w:szCs w:val="20"/>
        </w:rPr>
        <w:t>A</w:t>
      </w:r>
      <w:r>
        <w:rPr>
          <w:rFonts w:ascii="Times New Roman" w:eastAsia="Times New Roman" w:hAnsi="Times New Roman" w:cs="Times New Roman"/>
          <w:b/>
          <w:bCs/>
          <w:color w:val="000000"/>
          <w:sz w:val="20"/>
          <w:szCs w:val="20"/>
        </w:rPr>
        <w:t>irport</w:t>
      </w:r>
    </w:p>
    <w:p w14:paraId="0B75A9E6" w14:textId="6120EC55" w:rsidR="00E03CAA" w:rsidRPr="00E03CAA" w:rsidRDefault="00A53375"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Gaulke informed the Council that we are expecting grant funds back for two airport projects so we will need to do a temporary transfer from general fund to airport while we wait for the grant funds to be received. Motion by Ruhlman second by C</w:t>
      </w:r>
      <w:r w:rsidR="00E03CAA" w:rsidRPr="00E03CAA">
        <w:rPr>
          <w:rFonts w:ascii="Times New Roman" w:eastAsia="Times New Roman" w:hAnsi="Times New Roman" w:cs="Times New Roman"/>
          <w:color w:val="000000"/>
          <w:sz w:val="20"/>
          <w:szCs w:val="20"/>
        </w:rPr>
        <w:t>laussen</w:t>
      </w:r>
      <w:r>
        <w:rPr>
          <w:rFonts w:ascii="Times New Roman" w:eastAsia="Times New Roman" w:hAnsi="Times New Roman" w:cs="Times New Roman"/>
          <w:color w:val="000000"/>
          <w:sz w:val="20"/>
          <w:szCs w:val="20"/>
        </w:rPr>
        <w:t>,</w:t>
      </w:r>
      <w:r w:rsidR="00E03CAA" w:rsidRPr="00E03CAA">
        <w:rPr>
          <w:rFonts w:ascii="Times New Roman" w:eastAsia="Times New Roman" w:hAnsi="Times New Roman" w:cs="Times New Roman"/>
          <w:color w:val="000000"/>
          <w:sz w:val="20"/>
          <w:szCs w:val="20"/>
        </w:rPr>
        <w:t xml:space="preserve"> all ayes </w:t>
      </w:r>
      <w:r>
        <w:rPr>
          <w:rFonts w:ascii="Times New Roman" w:eastAsia="Times New Roman" w:hAnsi="Times New Roman" w:cs="Times New Roman"/>
          <w:color w:val="000000"/>
          <w:sz w:val="20"/>
          <w:szCs w:val="20"/>
        </w:rPr>
        <w:t xml:space="preserve">and approved to transfer </w:t>
      </w:r>
      <w:r w:rsidR="00E03CAA" w:rsidRPr="00E03CAA">
        <w:rPr>
          <w:rFonts w:ascii="Times New Roman" w:eastAsia="Times New Roman" w:hAnsi="Times New Roman" w:cs="Times New Roman"/>
          <w:color w:val="000000"/>
          <w:sz w:val="20"/>
          <w:szCs w:val="20"/>
        </w:rPr>
        <w:t>$30,000</w:t>
      </w:r>
      <w:r>
        <w:rPr>
          <w:rFonts w:ascii="Times New Roman" w:eastAsia="Times New Roman" w:hAnsi="Times New Roman" w:cs="Times New Roman"/>
          <w:color w:val="000000"/>
          <w:sz w:val="20"/>
          <w:szCs w:val="20"/>
        </w:rPr>
        <w:t xml:space="preserve"> from General Fund to Airport Fund. </w:t>
      </w:r>
    </w:p>
    <w:p w14:paraId="4E5630BA"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5B9838EB" w14:textId="0F0B68E6" w:rsidR="002C78D0"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Schedule </w:t>
      </w:r>
      <w:r w:rsidR="00E03CAA">
        <w:rPr>
          <w:rFonts w:ascii="Times New Roman" w:eastAsia="Times New Roman" w:hAnsi="Times New Roman" w:cs="Times New Roman"/>
          <w:b/>
          <w:bCs/>
          <w:color w:val="000000"/>
          <w:sz w:val="20"/>
          <w:szCs w:val="20"/>
        </w:rPr>
        <w:t xml:space="preserve">Board of Equalization </w:t>
      </w:r>
    </w:p>
    <w:p w14:paraId="418B47BC" w14:textId="1A43B4F6" w:rsidR="00A53375"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Motion by Thomas second by Ruhlman, all ayes and approved to schedule the Board of Equalization meeting for March 21, 2022 at 6:00 PM.</w:t>
      </w:r>
    </w:p>
    <w:p w14:paraId="513E8D6C" w14:textId="328210A4" w:rsidR="00A53375"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42C54429" w14:textId="23FF9294" w:rsidR="00A53375" w:rsidRPr="00A53375"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Raffle – Deb Byre</w:t>
      </w:r>
    </w:p>
    <w:p w14:paraId="79CC780B" w14:textId="50EDE452"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w:t>
      </w:r>
      <w:r w:rsidR="00E03CAA">
        <w:rPr>
          <w:rFonts w:ascii="Times New Roman" w:eastAsia="Times New Roman" w:hAnsi="Times New Roman" w:cs="Times New Roman"/>
          <w:color w:val="000000"/>
          <w:sz w:val="20"/>
          <w:szCs w:val="20"/>
        </w:rPr>
        <w:t>Claussen</w:t>
      </w:r>
      <w:r w:rsidRPr="00DE3928">
        <w:rPr>
          <w:rFonts w:ascii="Times New Roman" w:eastAsia="Times New Roman" w:hAnsi="Times New Roman" w:cs="Times New Roman"/>
          <w:color w:val="000000"/>
          <w:sz w:val="20"/>
          <w:szCs w:val="20"/>
        </w:rPr>
        <w:t xml:space="preserve"> second by </w:t>
      </w:r>
      <w:r w:rsidR="00E03CAA">
        <w:rPr>
          <w:rFonts w:ascii="Times New Roman" w:eastAsia="Times New Roman" w:hAnsi="Times New Roman" w:cs="Times New Roman"/>
          <w:color w:val="000000"/>
          <w:sz w:val="20"/>
          <w:szCs w:val="20"/>
        </w:rPr>
        <w:t>Thomas</w:t>
      </w:r>
      <w:r w:rsidR="00A53375">
        <w:rPr>
          <w:rFonts w:ascii="Times New Roman" w:eastAsia="Times New Roman" w:hAnsi="Times New Roman" w:cs="Times New Roman"/>
          <w:color w:val="000000"/>
          <w:sz w:val="20"/>
          <w:szCs w:val="20"/>
        </w:rPr>
        <w:t>,</w:t>
      </w:r>
      <w:r w:rsidRPr="00DE3928">
        <w:rPr>
          <w:rFonts w:ascii="Times New Roman" w:eastAsia="Times New Roman" w:hAnsi="Times New Roman" w:cs="Times New Roman"/>
          <w:color w:val="000000"/>
          <w:sz w:val="20"/>
          <w:szCs w:val="20"/>
        </w:rPr>
        <w:t xml:space="preserve"> all ayes and approved a raffle for the Deb Byre fundraiser</w:t>
      </w:r>
      <w:r w:rsidR="00A53375">
        <w:rPr>
          <w:rFonts w:ascii="Times New Roman" w:eastAsia="Times New Roman" w:hAnsi="Times New Roman" w:cs="Times New Roman"/>
          <w:color w:val="000000"/>
          <w:sz w:val="20"/>
          <w:szCs w:val="20"/>
        </w:rPr>
        <w:t xml:space="preserve"> with proceeds going towards Byre’s medical treatments. </w:t>
      </w:r>
    </w:p>
    <w:p w14:paraId="342634A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38BFECA0" w14:textId="00D5381F" w:rsidR="002C78D0"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Schedule </w:t>
      </w:r>
      <w:r w:rsidR="00E03CAA">
        <w:rPr>
          <w:rFonts w:ascii="Times New Roman" w:eastAsia="Times New Roman" w:hAnsi="Times New Roman" w:cs="Times New Roman"/>
          <w:b/>
          <w:bCs/>
          <w:color w:val="000000"/>
          <w:sz w:val="20"/>
          <w:szCs w:val="20"/>
        </w:rPr>
        <w:t xml:space="preserve">Donaldson </w:t>
      </w:r>
      <w:r>
        <w:rPr>
          <w:rFonts w:ascii="Times New Roman" w:eastAsia="Times New Roman" w:hAnsi="Times New Roman" w:cs="Times New Roman"/>
          <w:b/>
          <w:bCs/>
          <w:color w:val="000000"/>
          <w:sz w:val="20"/>
          <w:szCs w:val="20"/>
        </w:rPr>
        <w:t>R</w:t>
      </w:r>
      <w:r w:rsidR="00E03CAA">
        <w:rPr>
          <w:rFonts w:ascii="Times New Roman" w:eastAsia="Times New Roman" w:hAnsi="Times New Roman" w:cs="Times New Roman"/>
          <w:b/>
          <w:bCs/>
          <w:color w:val="000000"/>
          <w:sz w:val="20"/>
          <w:szCs w:val="20"/>
        </w:rPr>
        <w:t xml:space="preserve">ezone </w:t>
      </w:r>
      <w:r>
        <w:rPr>
          <w:rFonts w:ascii="Times New Roman" w:eastAsia="Times New Roman" w:hAnsi="Times New Roman" w:cs="Times New Roman"/>
          <w:b/>
          <w:bCs/>
          <w:color w:val="000000"/>
          <w:sz w:val="20"/>
          <w:szCs w:val="20"/>
        </w:rPr>
        <w:t>H</w:t>
      </w:r>
      <w:r w:rsidR="00E03CAA">
        <w:rPr>
          <w:rFonts w:ascii="Times New Roman" w:eastAsia="Times New Roman" w:hAnsi="Times New Roman" w:cs="Times New Roman"/>
          <w:b/>
          <w:bCs/>
          <w:color w:val="000000"/>
          <w:sz w:val="20"/>
          <w:szCs w:val="20"/>
        </w:rPr>
        <w:t xml:space="preserve">earing </w:t>
      </w:r>
    </w:p>
    <w:p w14:paraId="12456D97" w14:textId="637C0527" w:rsidR="00AA61DD" w:rsidRDefault="00C90FBC"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Thomas second by Soulek, all ayes and approved to schedule the rezone request </w:t>
      </w:r>
    </w:p>
    <w:p w14:paraId="21ECCCDB" w14:textId="77777777" w:rsidR="00AA61DD" w:rsidRDefault="00AA61DD"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35E581CE" w14:textId="0C89EA43"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w:t>
      </w:r>
      <w:r w:rsidR="00A53375">
        <w:rPr>
          <w:rFonts w:ascii="Times New Roman" w:eastAsia="Times New Roman" w:hAnsi="Times New Roman" w:cs="Times New Roman"/>
          <w:color w:val="000000"/>
          <w:sz w:val="20"/>
          <w:szCs w:val="20"/>
        </w:rPr>
        <w:t>R</w:t>
      </w:r>
      <w:r w:rsidR="00E03CAA">
        <w:rPr>
          <w:rFonts w:ascii="Times New Roman" w:eastAsia="Times New Roman" w:hAnsi="Times New Roman" w:cs="Times New Roman"/>
          <w:color w:val="000000"/>
          <w:sz w:val="20"/>
          <w:szCs w:val="20"/>
        </w:rPr>
        <w:t>uhlman</w:t>
      </w:r>
      <w:r w:rsidRPr="00DE3928">
        <w:rPr>
          <w:rFonts w:ascii="Times New Roman" w:eastAsia="Times New Roman" w:hAnsi="Times New Roman" w:cs="Times New Roman"/>
          <w:color w:val="000000"/>
          <w:sz w:val="20"/>
          <w:szCs w:val="20"/>
        </w:rPr>
        <w:t xml:space="preserve"> second by </w:t>
      </w:r>
      <w:r w:rsidR="00A53375">
        <w:rPr>
          <w:rFonts w:ascii="Times New Roman" w:eastAsia="Times New Roman" w:hAnsi="Times New Roman" w:cs="Times New Roman"/>
          <w:color w:val="000000"/>
          <w:sz w:val="20"/>
          <w:szCs w:val="20"/>
        </w:rPr>
        <w:t>S</w:t>
      </w:r>
      <w:r w:rsidR="00E03CAA">
        <w:rPr>
          <w:rFonts w:ascii="Times New Roman" w:eastAsia="Times New Roman" w:hAnsi="Times New Roman" w:cs="Times New Roman"/>
          <w:color w:val="000000"/>
          <w:sz w:val="20"/>
          <w:szCs w:val="20"/>
        </w:rPr>
        <w:t>oulek</w:t>
      </w:r>
      <w:r w:rsidRPr="00DE3928">
        <w:rPr>
          <w:rFonts w:ascii="Times New Roman" w:eastAsia="Times New Roman" w:hAnsi="Times New Roman" w:cs="Times New Roman"/>
          <w:color w:val="000000"/>
          <w:sz w:val="20"/>
          <w:szCs w:val="20"/>
        </w:rPr>
        <w:t xml:space="preserve">, all ayes and approved to surplus and scrap the following City property: 1996 Dodge that was wrecked and the 2001 Sterling Truck #3 that the engine blew up. </w:t>
      </w:r>
    </w:p>
    <w:p w14:paraId="40B180D8"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74A8C378" w14:textId="045D4184" w:rsidR="002C78D0" w:rsidRPr="00DE3928" w:rsidRDefault="00E03CAA"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Barger Grant Applicat</w:t>
      </w:r>
      <w:r w:rsidR="008F42CD">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z w:val="20"/>
          <w:szCs w:val="20"/>
        </w:rPr>
        <w:t>on</w:t>
      </w:r>
    </w:p>
    <w:p w14:paraId="6D7A98D4" w14:textId="0ACB8256" w:rsidR="00E03CAA" w:rsidRDefault="00C90FBC"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Lauritsen informed the Council that he is submitting grant applications with the Barger Foundation for </w:t>
      </w:r>
      <w:r w:rsidR="00E03CAA">
        <w:rPr>
          <w:rFonts w:ascii="Times New Roman" w:eastAsia="Times New Roman" w:hAnsi="Times New Roman" w:cs="Times New Roman"/>
          <w:color w:val="000000"/>
          <w:sz w:val="20"/>
          <w:szCs w:val="20"/>
        </w:rPr>
        <w:t xml:space="preserve">Grandview </w:t>
      </w:r>
      <w:r>
        <w:rPr>
          <w:rFonts w:ascii="Times New Roman" w:eastAsia="Times New Roman" w:hAnsi="Times New Roman" w:cs="Times New Roman"/>
          <w:color w:val="000000"/>
          <w:sz w:val="20"/>
          <w:szCs w:val="20"/>
        </w:rPr>
        <w:t>Apartments through the Housing Authority for</w:t>
      </w:r>
      <w:r w:rsidR="00E03CAA">
        <w:rPr>
          <w:rFonts w:ascii="Times New Roman" w:eastAsia="Times New Roman" w:hAnsi="Times New Roman" w:cs="Times New Roman"/>
          <w:color w:val="000000"/>
          <w:sz w:val="20"/>
          <w:szCs w:val="20"/>
        </w:rPr>
        <w:t xml:space="preserve"> $30,000 for </w:t>
      </w:r>
      <w:r>
        <w:rPr>
          <w:rFonts w:ascii="Times New Roman" w:eastAsia="Times New Roman" w:hAnsi="Times New Roman" w:cs="Times New Roman"/>
          <w:color w:val="000000"/>
          <w:sz w:val="20"/>
          <w:szCs w:val="20"/>
        </w:rPr>
        <w:t xml:space="preserve">a new </w:t>
      </w:r>
      <w:r w:rsidR="00E03CAA">
        <w:rPr>
          <w:rFonts w:ascii="Times New Roman" w:eastAsia="Times New Roman" w:hAnsi="Times New Roman" w:cs="Times New Roman"/>
          <w:color w:val="000000"/>
          <w:sz w:val="20"/>
          <w:szCs w:val="20"/>
        </w:rPr>
        <w:t>roof</w:t>
      </w:r>
      <w:r>
        <w:rPr>
          <w:rFonts w:ascii="Times New Roman" w:eastAsia="Times New Roman" w:hAnsi="Times New Roman" w:cs="Times New Roman"/>
          <w:color w:val="000000"/>
          <w:sz w:val="20"/>
          <w:szCs w:val="20"/>
        </w:rPr>
        <w:t xml:space="preserve"> and also $12,000 for the City towards new dinosaurs and the shipping of these dinosaurs and sidewalk at the green park behind Saukerson Field. </w:t>
      </w:r>
      <w:r w:rsidR="00EA579F">
        <w:rPr>
          <w:rFonts w:ascii="Times New Roman" w:eastAsia="Times New Roman" w:hAnsi="Times New Roman" w:cs="Times New Roman"/>
          <w:color w:val="000000"/>
          <w:sz w:val="20"/>
          <w:szCs w:val="20"/>
        </w:rPr>
        <w:t xml:space="preserve"> </w:t>
      </w:r>
    </w:p>
    <w:p w14:paraId="406BDB7B"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780812BA"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sidRPr="00DE3928">
        <w:rPr>
          <w:rFonts w:ascii="Times New Roman" w:eastAsia="Times New Roman" w:hAnsi="Times New Roman" w:cs="Times New Roman"/>
          <w:b/>
          <w:bCs/>
          <w:color w:val="000000"/>
          <w:sz w:val="20"/>
          <w:szCs w:val="20"/>
        </w:rPr>
        <w:t>Smokey Groves Covenants</w:t>
      </w:r>
    </w:p>
    <w:p w14:paraId="55E35059" w14:textId="364C3299" w:rsidR="00EA579F" w:rsidRDefault="002C78D0" w:rsidP="00C90FBC">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Lauritsen presented the Council with the proposed covenants for Smokey Groves and noted that we used the Cedar Heights covenants as the basis for these. Lauritsen went over the changes including the requirement of a 1</w:t>
      </w:r>
      <w:r w:rsidR="00C90FBC">
        <w:rPr>
          <w:rFonts w:ascii="Times New Roman" w:eastAsia="Times New Roman" w:hAnsi="Times New Roman" w:cs="Times New Roman"/>
          <w:color w:val="000000"/>
          <w:sz w:val="20"/>
          <w:szCs w:val="20"/>
        </w:rPr>
        <w:t>,</w:t>
      </w:r>
      <w:r w:rsidRPr="00DE3928">
        <w:rPr>
          <w:rFonts w:ascii="Times New Roman" w:eastAsia="Times New Roman" w:hAnsi="Times New Roman" w:cs="Times New Roman"/>
          <w:color w:val="000000"/>
          <w:sz w:val="20"/>
          <w:szCs w:val="20"/>
        </w:rPr>
        <w:t>500 square foot home on the residential lots</w:t>
      </w:r>
      <w:r w:rsidR="00C90FBC">
        <w:rPr>
          <w:rFonts w:ascii="Times New Roman" w:eastAsia="Times New Roman" w:hAnsi="Times New Roman" w:cs="Times New Roman"/>
          <w:color w:val="000000"/>
          <w:sz w:val="20"/>
          <w:szCs w:val="20"/>
        </w:rPr>
        <w:t xml:space="preserve">; roof pitch, and no more than a </w:t>
      </w:r>
      <w:r w:rsidR="00E0579A">
        <w:rPr>
          <w:rFonts w:ascii="Times New Roman" w:eastAsia="Times New Roman" w:hAnsi="Times New Roman" w:cs="Times New Roman"/>
          <w:color w:val="000000"/>
          <w:sz w:val="20"/>
          <w:szCs w:val="20"/>
        </w:rPr>
        <w:t>two-year-old</w:t>
      </w:r>
      <w:r w:rsidR="00C90FBC">
        <w:rPr>
          <w:rFonts w:ascii="Times New Roman" w:eastAsia="Times New Roman" w:hAnsi="Times New Roman" w:cs="Times New Roman"/>
          <w:color w:val="000000"/>
          <w:sz w:val="20"/>
          <w:szCs w:val="20"/>
        </w:rPr>
        <w:t xml:space="preserve"> structure can be moved onto the property.</w:t>
      </w:r>
      <w:r w:rsidRPr="00DE3928">
        <w:rPr>
          <w:rFonts w:ascii="Times New Roman" w:eastAsia="Times New Roman" w:hAnsi="Times New Roman" w:cs="Times New Roman"/>
          <w:color w:val="000000"/>
          <w:sz w:val="20"/>
          <w:szCs w:val="20"/>
        </w:rPr>
        <w:t xml:space="preserve"> Discussion was held on shouses </w:t>
      </w:r>
      <w:r w:rsidR="00C90FBC">
        <w:rPr>
          <w:rFonts w:ascii="Times New Roman" w:eastAsia="Times New Roman" w:hAnsi="Times New Roman" w:cs="Times New Roman"/>
          <w:color w:val="000000"/>
          <w:sz w:val="20"/>
          <w:szCs w:val="20"/>
        </w:rPr>
        <w:t xml:space="preserve">and conventional siding vs a stamped concrete board siding. </w:t>
      </w:r>
    </w:p>
    <w:p w14:paraId="3294FA93" w14:textId="42EF6E8E" w:rsidR="00EA579F" w:rsidRDefault="00EA579F"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76711387" w14:textId="43F44E2E" w:rsidR="007715D3" w:rsidRDefault="007715D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Thomas second by Soulek, all ayes and approved the residential covenants for Smokey Groves as presented. </w:t>
      </w:r>
    </w:p>
    <w:p w14:paraId="0E680199" w14:textId="0DB5DA96" w:rsidR="007715D3" w:rsidRDefault="007715D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 by Soulek second by Ruhlman, all ayes and approved the commercial covenants for Smokey Groves</w:t>
      </w:r>
      <w:r w:rsidR="00C90FBC">
        <w:rPr>
          <w:rFonts w:ascii="Times New Roman" w:eastAsia="Times New Roman" w:hAnsi="Times New Roman" w:cs="Times New Roman"/>
          <w:color w:val="000000"/>
          <w:sz w:val="20"/>
          <w:szCs w:val="20"/>
        </w:rPr>
        <w:t xml:space="preserve"> as presented</w:t>
      </w:r>
      <w:r>
        <w:rPr>
          <w:rFonts w:ascii="Times New Roman" w:eastAsia="Times New Roman" w:hAnsi="Times New Roman" w:cs="Times New Roman"/>
          <w:color w:val="000000"/>
          <w:sz w:val="20"/>
          <w:szCs w:val="20"/>
        </w:rPr>
        <w:t xml:space="preserve">. </w:t>
      </w:r>
    </w:p>
    <w:p w14:paraId="3C247565" w14:textId="148F7686" w:rsidR="007715D3" w:rsidRDefault="007715D3"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5EC2B7D6" w14:textId="45FE69B7" w:rsidR="00C90FBC" w:rsidRPr="00C90FBC" w:rsidRDefault="00C90FBC"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Resolution 2022-01 – Economic Development Incentive</w:t>
      </w:r>
    </w:p>
    <w:p w14:paraId="58EB76AC" w14:textId="133B5754" w:rsidR="00EA579F" w:rsidRDefault="007715D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 by Soulek second by Thomas, all ayes and approved the following Resolution 2022-01:</w:t>
      </w:r>
    </w:p>
    <w:p w14:paraId="60381A66" w14:textId="16910D13" w:rsidR="00834528" w:rsidRPr="00834528" w:rsidRDefault="00834528" w:rsidP="00834528">
      <w:pPr>
        <w:widowControl w:val="0"/>
        <w:spacing w:after="0" w:line="240" w:lineRule="auto"/>
        <w:jc w:val="center"/>
        <w:rPr>
          <w:rFonts w:ascii="Times New Roman" w:hAnsi="Times New Roman" w:cs="Times New Roman"/>
          <w:b/>
          <w:sz w:val="20"/>
          <w:szCs w:val="20"/>
        </w:rPr>
      </w:pPr>
      <w:r w:rsidRPr="00834528">
        <w:rPr>
          <w:rFonts w:ascii="Times New Roman" w:hAnsi="Times New Roman" w:cs="Times New Roman"/>
          <w:b/>
          <w:sz w:val="20"/>
          <w:szCs w:val="20"/>
        </w:rPr>
        <w:fldChar w:fldCharType="begin"/>
      </w:r>
      <w:r w:rsidRPr="00834528">
        <w:rPr>
          <w:rFonts w:ascii="Times New Roman" w:hAnsi="Times New Roman" w:cs="Times New Roman"/>
          <w:b/>
          <w:sz w:val="20"/>
          <w:szCs w:val="20"/>
        </w:rPr>
        <w:instrText xml:space="preserve"> SEQ CHAPTER \h \r 1</w:instrText>
      </w:r>
      <w:r w:rsidRPr="00834528">
        <w:rPr>
          <w:rFonts w:ascii="Times New Roman" w:hAnsi="Times New Roman" w:cs="Times New Roman"/>
          <w:b/>
          <w:sz w:val="20"/>
          <w:szCs w:val="20"/>
        </w:rPr>
        <w:fldChar w:fldCharType="end"/>
      </w:r>
      <w:r w:rsidRPr="00834528">
        <w:rPr>
          <w:rFonts w:ascii="Times New Roman" w:hAnsi="Times New Roman" w:cs="Times New Roman"/>
          <w:b/>
          <w:sz w:val="20"/>
          <w:szCs w:val="20"/>
        </w:rPr>
        <w:t>CITY OF CHAMBERLAIN</w:t>
      </w:r>
    </w:p>
    <w:p w14:paraId="6359AB12" w14:textId="77777777" w:rsidR="00834528" w:rsidRPr="00834528" w:rsidRDefault="00834528" w:rsidP="00834528">
      <w:pPr>
        <w:widowControl w:val="0"/>
        <w:spacing w:after="0" w:line="240" w:lineRule="auto"/>
        <w:jc w:val="center"/>
        <w:rPr>
          <w:rFonts w:ascii="Times New Roman" w:hAnsi="Times New Roman" w:cs="Times New Roman"/>
          <w:b/>
          <w:sz w:val="20"/>
          <w:szCs w:val="20"/>
        </w:rPr>
      </w:pPr>
    </w:p>
    <w:p w14:paraId="0204C096" w14:textId="77777777" w:rsidR="00834528" w:rsidRPr="00834528" w:rsidRDefault="00834528" w:rsidP="00834528">
      <w:pPr>
        <w:widowControl w:val="0"/>
        <w:spacing w:after="0" w:line="240" w:lineRule="auto"/>
        <w:jc w:val="center"/>
        <w:rPr>
          <w:rFonts w:ascii="Times New Roman" w:hAnsi="Times New Roman" w:cs="Times New Roman"/>
          <w:b/>
          <w:sz w:val="20"/>
          <w:szCs w:val="20"/>
        </w:rPr>
      </w:pPr>
      <w:r w:rsidRPr="00834528">
        <w:rPr>
          <w:rFonts w:ascii="Times New Roman" w:hAnsi="Times New Roman" w:cs="Times New Roman"/>
          <w:b/>
          <w:sz w:val="20"/>
          <w:szCs w:val="20"/>
        </w:rPr>
        <w:t>RESOLUTION 2022-01</w:t>
      </w:r>
    </w:p>
    <w:p w14:paraId="0B5CF550" w14:textId="77777777" w:rsidR="00834528" w:rsidRPr="00834528" w:rsidRDefault="00834528" w:rsidP="00834528">
      <w:pPr>
        <w:widowControl w:val="0"/>
        <w:spacing w:after="0" w:line="240" w:lineRule="auto"/>
        <w:jc w:val="center"/>
        <w:rPr>
          <w:rFonts w:ascii="Times New Roman" w:hAnsi="Times New Roman" w:cs="Times New Roman"/>
          <w:b/>
          <w:smallCaps/>
          <w:sz w:val="20"/>
          <w:szCs w:val="20"/>
        </w:rPr>
      </w:pPr>
    </w:p>
    <w:p w14:paraId="083BC819" w14:textId="77777777" w:rsidR="00834528" w:rsidRPr="00834528" w:rsidRDefault="00834528" w:rsidP="00834528">
      <w:pPr>
        <w:widowControl w:val="0"/>
        <w:spacing w:after="0" w:line="240" w:lineRule="auto"/>
        <w:jc w:val="center"/>
        <w:rPr>
          <w:rFonts w:ascii="Times New Roman" w:hAnsi="Times New Roman" w:cs="Times New Roman"/>
          <w:caps/>
          <w:sz w:val="20"/>
          <w:szCs w:val="20"/>
        </w:rPr>
      </w:pPr>
      <w:r w:rsidRPr="00834528">
        <w:rPr>
          <w:rFonts w:ascii="Times New Roman" w:hAnsi="Times New Roman" w:cs="Times New Roman"/>
          <w:b/>
          <w:caps/>
          <w:sz w:val="20"/>
          <w:szCs w:val="20"/>
        </w:rPr>
        <w:t xml:space="preserve">A RESOLUTION HEREBY ADOPTING A PROGRAM OFFERING BUILDABLE RESIDENTIAL AND COMMERCIAL LOTS AS AN ECONOMIC DEVELOPMENT INCENTIVE </w:t>
      </w:r>
    </w:p>
    <w:p w14:paraId="78781CDE"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32F871A1" w14:textId="77777777" w:rsidR="00834528" w:rsidRPr="00834528" w:rsidRDefault="00834528" w:rsidP="00834528">
      <w:pPr>
        <w:widowControl w:val="0"/>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 xml:space="preserve">WHEREAS, the City of Chamberlain (the “City”) recognizes that publicly-funded investments by local communities are a way to promote itself and attract economic growth to remain competitive; </w:t>
      </w:r>
    </w:p>
    <w:p w14:paraId="002BFF8A"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32F700A3" w14:textId="77777777" w:rsidR="00834528" w:rsidRPr="00834528" w:rsidRDefault="00834528" w:rsidP="00834528">
      <w:pPr>
        <w:widowControl w:val="0"/>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WHEREAS, the City further recognizes that offering low cost and/or free buildable residential and commercial lots are a reasonable and prudent means of accomplishing economic growth (the “Buildout Program” or “Program”); and</w:t>
      </w:r>
    </w:p>
    <w:p w14:paraId="48E04D33"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5FFE798A" w14:textId="77777777" w:rsidR="00834528" w:rsidRPr="00834528" w:rsidRDefault="00834528" w:rsidP="00834528">
      <w:pPr>
        <w:widowControl w:val="0"/>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WHEREAS, the City believes the following policy objectives are necessary to govern the policy process for the Buildout Program:</w:t>
      </w:r>
    </w:p>
    <w:p w14:paraId="40897F12"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75DCAA81"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(1) To facilitate significant and comprehensive investment in new and/or expanding facilities that will grow the tax base and provide a strong commitment to the community;</w:t>
      </w:r>
    </w:p>
    <w:p w14:paraId="2D861651"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lastRenderedPageBreak/>
        <w:t>(2) To increase overall community wealth;</w:t>
      </w:r>
    </w:p>
    <w:p w14:paraId="0C12FA38"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(3) To encourage diversification of the area economic base and add value to the area economic clusters and employment base;</w:t>
      </w:r>
    </w:p>
    <w:p w14:paraId="4F15F32F"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(4) To generate additional sales tax and property tax revenue to support budgetary expenditures of the City; and</w:t>
      </w:r>
    </w:p>
    <w:p w14:paraId="181F3ECC"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(5) To provide long-term community benefits in return for the City’s investment.</w:t>
      </w:r>
    </w:p>
    <w:p w14:paraId="01B8E118"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2CA0060D" w14:textId="77777777" w:rsidR="00834528" w:rsidRPr="00834528" w:rsidRDefault="00834528" w:rsidP="00834528">
      <w:pPr>
        <w:widowControl w:val="0"/>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 xml:space="preserve">WHEREAS, the City shall partner with the Lake Francis Case Development Corporation (“LFCDC”) to facilitate the Buildout Program. </w:t>
      </w:r>
    </w:p>
    <w:p w14:paraId="1214DA46"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450666BA" w14:textId="77777777" w:rsidR="00834528" w:rsidRPr="00834528" w:rsidRDefault="00834528" w:rsidP="00834528">
      <w:pPr>
        <w:widowControl w:val="0"/>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NOW, THEREFORE, BE IT RESOLVED by the City Commission of the City of Chamberlain, South Dakota the following policies regarding the Buildout Program shall be enacted:</w:t>
      </w:r>
    </w:p>
    <w:p w14:paraId="219FC95C" w14:textId="77777777" w:rsidR="00834528" w:rsidRPr="00834528" w:rsidRDefault="00834528" w:rsidP="00834528">
      <w:pPr>
        <w:widowControl w:val="0"/>
        <w:spacing w:after="0" w:line="240" w:lineRule="auto"/>
        <w:jc w:val="both"/>
        <w:rPr>
          <w:rFonts w:ascii="Times New Roman" w:hAnsi="Times New Roman" w:cs="Times New Roman"/>
          <w:sz w:val="20"/>
          <w:szCs w:val="20"/>
        </w:rPr>
      </w:pPr>
    </w:p>
    <w:p w14:paraId="09FC9575" w14:textId="77777777" w:rsidR="00834528" w:rsidRPr="00834528" w:rsidRDefault="00834528" w:rsidP="00834528">
      <w:pPr>
        <w:widowControl w:val="0"/>
        <w:numPr>
          <w:ilvl w:val="0"/>
          <w:numId w:val="1"/>
        </w:numPr>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The Program shall be established to facilitate the buildout of City owned lots in the Smokey Groves Addition to the City of Chamberlain (the “Development”), which is legally described as follows:</w:t>
      </w:r>
    </w:p>
    <w:p w14:paraId="39FE6479" w14:textId="77777777" w:rsidR="00834528" w:rsidRPr="00834528" w:rsidRDefault="00834528" w:rsidP="00834528">
      <w:pPr>
        <w:widowControl w:val="0"/>
        <w:spacing w:after="0" w:line="240" w:lineRule="auto"/>
        <w:ind w:left="840"/>
        <w:contextualSpacing/>
        <w:jc w:val="both"/>
        <w:rPr>
          <w:rFonts w:ascii="Times New Roman" w:hAnsi="Times New Roman" w:cs="Times New Roman"/>
          <w:sz w:val="20"/>
          <w:szCs w:val="20"/>
        </w:rPr>
      </w:pPr>
    </w:p>
    <w:p w14:paraId="6F614DEC" w14:textId="77777777" w:rsidR="00834528" w:rsidRPr="00834528" w:rsidRDefault="00834528" w:rsidP="00834528">
      <w:pPr>
        <w:widowControl w:val="0"/>
        <w:spacing w:after="0" w:line="240" w:lineRule="auto"/>
        <w:ind w:left="840"/>
        <w:contextualSpacing/>
        <w:jc w:val="both"/>
        <w:rPr>
          <w:rFonts w:ascii="Times New Roman" w:hAnsi="Times New Roman" w:cs="Times New Roman"/>
          <w:sz w:val="20"/>
          <w:szCs w:val="20"/>
        </w:rPr>
      </w:pPr>
      <w:r w:rsidRPr="00834528">
        <w:rPr>
          <w:rFonts w:ascii="Times New Roman" w:hAnsi="Times New Roman" w:cs="Times New Roman"/>
          <w:sz w:val="20"/>
          <w:szCs w:val="20"/>
        </w:rPr>
        <w:t xml:space="preserve">Lots 1-7, Block 1, Lots 1-2, Block 2, Lots 1-9, Block 3, Lots 1-7, Block 4, Lots 1-16, Block 5, Lots 1-15, Block 6, Smokey Groves Addition to City of Chamberlain in the southwest quarter of Section 27, Township 104 North, Range 71 West of the 5th Principal Meridian, City of Chamberlain, Brule County, South Dakota. </w:t>
      </w:r>
    </w:p>
    <w:p w14:paraId="02F73A05" w14:textId="77777777" w:rsidR="00834528" w:rsidRPr="00834528" w:rsidRDefault="00834528" w:rsidP="00834528">
      <w:pPr>
        <w:widowControl w:val="0"/>
        <w:spacing w:after="0" w:line="240" w:lineRule="auto"/>
        <w:ind w:left="840"/>
        <w:jc w:val="both"/>
        <w:rPr>
          <w:rFonts w:ascii="Times New Roman" w:hAnsi="Times New Roman" w:cs="Times New Roman"/>
          <w:sz w:val="20"/>
          <w:szCs w:val="20"/>
        </w:rPr>
      </w:pPr>
    </w:p>
    <w:p w14:paraId="617978DA" w14:textId="77777777" w:rsidR="00834528" w:rsidRPr="00834528" w:rsidRDefault="00834528" w:rsidP="00834528">
      <w:pPr>
        <w:widowControl w:val="0"/>
        <w:numPr>
          <w:ilvl w:val="0"/>
          <w:numId w:val="1"/>
        </w:numPr>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The City may from time to time transfer City owned lots in the Development to LFCDC for purposes of economic development.</w:t>
      </w:r>
    </w:p>
    <w:p w14:paraId="0C1E3564"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p>
    <w:p w14:paraId="7DF300E9" w14:textId="77777777" w:rsidR="00834528" w:rsidRPr="00834528" w:rsidRDefault="00834528" w:rsidP="00834528">
      <w:pPr>
        <w:widowControl w:val="0"/>
        <w:numPr>
          <w:ilvl w:val="0"/>
          <w:numId w:val="1"/>
        </w:numPr>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Applications for a free or reduced-price lots in the Development shall be made to LFCDC, or such successor organization designated by the City, on application forms approved by the City. The City may in its discretion require the qualifying applicants to cover direct costs of professional services deemed necessary by LFCDC and/or the City associated with the review of the application and transfer of the lot(s).</w:t>
      </w:r>
    </w:p>
    <w:p w14:paraId="6E76E4B3"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p>
    <w:p w14:paraId="6230A32F" w14:textId="77777777" w:rsidR="00834528" w:rsidRPr="00834528" w:rsidRDefault="00834528" w:rsidP="00834528">
      <w:pPr>
        <w:widowControl w:val="0"/>
        <w:numPr>
          <w:ilvl w:val="0"/>
          <w:numId w:val="1"/>
        </w:numPr>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LFCDC shall review all applications and recommend approval of any transfers to the City based in a fair, consistent, and responsible manner. The City shall have sole discretion in the final approval of all transfers being awarded.</w:t>
      </w:r>
    </w:p>
    <w:p w14:paraId="7EF11B29"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p>
    <w:p w14:paraId="02ABF2FA" w14:textId="77777777" w:rsidR="00834528" w:rsidRPr="00834528" w:rsidRDefault="00834528" w:rsidP="00834528">
      <w:pPr>
        <w:widowControl w:val="0"/>
        <w:numPr>
          <w:ilvl w:val="0"/>
          <w:numId w:val="1"/>
        </w:numPr>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As a means of protection and accountability of the public investment:</w:t>
      </w:r>
    </w:p>
    <w:p w14:paraId="199516B2" w14:textId="77777777" w:rsidR="00834528" w:rsidRPr="00834528" w:rsidRDefault="00834528" w:rsidP="00834528">
      <w:pPr>
        <w:pStyle w:val="ListParagraph"/>
        <w:rPr>
          <w:sz w:val="20"/>
        </w:rPr>
      </w:pPr>
    </w:p>
    <w:p w14:paraId="07947526" w14:textId="77777777" w:rsidR="00834528" w:rsidRPr="00834528" w:rsidRDefault="00834528" w:rsidP="00834528">
      <w:pPr>
        <w:widowControl w:val="0"/>
        <w:numPr>
          <w:ilvl w:val="1"/>
          <w:numId w:val="1"/>
        </w:numPr>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The City may require financial guarantees as a means of security and any other such terms deemed essential by the City as a condition of transfer of any lot in the Development;</w:t>
      </w:r>
    </w:p>
    <w:p w14:paraId="655EEC0C" w14:textId="77777777" w:rsidR="00834528" w:rsidRPr="00834528" w:rsidRDefault="00834528" w:rsidP="00834528">
      <w:pPr>
        <w:widowControl w:val="0"/>
        <w:numPr>
          <w:ilvl w:val="1"/>
          <w:numId w:val="1"/>
        </w:numPr>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The City in its sole discretion may limit the aggregate number of lots or aggregate value of lots transferred to any individual person, builder, or developer;</w:t>
      </w:r>
    </w:p>
    <w:p w14:paraId="05927FE0" w14:textId="77777777" w:rsidR="00834528" w:rsidRPr="00834528" w:rsidRDefault="00834528" w:rsidP="00834528">
      <w:pPr>
        <w:widowControl w:val="0"/>
        <w:numPr>
          <w:ilvl w:val="1"/>
          <w:numId w:val="1"/>
        </w:numPr>
        <w:spacing w:after="0" w:line="240" w:lineRule="auto"/>
        <w:jc w:val="both"/>
        <w:rPr>
          <w:rFonts w:ascii="Times New Roman" w:hAnsi="Times New Roman" w:cs="Times New Roman"/>
          <w:sz w:val="20"/>
          <w:szCs w:val="20"/>
        </w:rPr>
      </w:pPr>
      <w:r w:rsidRPr="00834528">
        <w:rPr>
          <w:rFonts w:ascii="Times New Roman" w:hAnsi="Times New Roman" w:cs="Times New Roman"/>
          <w:sz w:val="20"/>
          <w:szCs w:val="20"/>
        </w:rPr>
        <w:t xml:space="preserve">Any lots in the Development that revert back to LFCDC, whether by failure to close on a lot, reversion, or any other reason, shall be transferred back to the City at no cost.   </w:t>
      </w:r>
    </w:p>
    <w:p w14:paraId="60405CFC" w14:textId="77777777" w:rsidR="00834528" w:rsidRPr="00834528" w:rsidRDefault="00834528" w:rsidP="00834528">
      <w:pPr>
        <w:widowControl w:val="0"/>
        <w:spacing w:after="0" w:line="240" w:lineRule="auto"/>
        <w:ind w:left="1440"/>
        <w:jc w:val="both"/>
        <w:rPr>
          <w:rFonts w:ascii="Times New Roman" w:hAnsi="Times New Roman" w:cs="Times New Roman"/>
          <w:sz w:val="20"/>
          <w:szCs w:val="20"/>
        </w:rPr>
      </w:pPr>
    </w:p>
    <w:p w14:paraId="203C1A9F" w14:textId="77777777" w:rsidR="00834528" w:rsidRPr="00834528" w:rsidRDefault="00834528" w:rsidP="00834528">
      <w:pPr>
        <w:widowControl w:val="0"/>
        <w:numPr>
          <w:ilvl w:val="0"/>
          <w:numId w:val="1"/>
        </w:numPr>
        <w:spacing w:after="0" w:line="240" w:lineRule="auto"/>
        <w:ind w:left="720" w:hanging="360"/>
        <w:jc w:val="both"/>
        <w:rPr>
          <w:rFonts w:ascii="Times New Roman" w:hAnsi="Times New Roman" w:cs="Times New Roman"/>
          <w:sz w:val="20"/>
          <w:szCs w:val="20"/>
        </w:rPr>
      </w:pPr>
      <w:r w:rsidRPr="00834528">
        <w:rPr>
          <w:rFonts w:ascii="Times New Roman" w:hAnsi="Times New Roman" w:cs="Times New Roman"/>
          <w:sz w:val="20"/>
          <w:szCs w:val="20"/>
        </w:rPr>
        <w:t xml:space="preserve">The mayor of the City is hereby authorized to facilitate transfers of lots in the Development from time to time by warranty deed to LFCDC in furtherance of the Program. </w:t>
      </w:r>
    </w:p>
    <w:p w14:paraId="3CD60EE4" w14:textId="77777777" w:rsidR="00834528" w:rsidRPr="00834528" w:rsidRDefault="00834528" w:rsidP="00834528">
      <w:pPr>
        <w:widowControl w:val="0"/>
        <w:spacing w:after="0" w:line="240" w:lineRule="auto"/>
        <w:ind w:left="720"/>
        <w:jc w:val="both"/>
        <w:rPr>
          <w:rFonts w:ascii="Times New Roman" w:hAnsi="Times New Roman" w:cs="Times New Roman"/>
          <w:sz w:val="20"/>
          <w:szCs w:val="20"/>
        </w:rPr>
      </w:pPr>
      <w:r w:rsidRPr="00834528">
        <w:rPr>
          <w:rFonts w:ascii="Times New Roman" w:hAnsi="Times New Roman" w:cs="Times New Roman"/>
          <w:sz w:val="20"/>
          <w:szCs w:val="20"/>
        </w:rPr>
        <w:t xml:space="preserve"> </w:t>
      </w:r>
    </w:p>
    <w:p w14:paraId="7B062574" w14:textId="77777777" w:rsidR="00834528" w:rsidRPr="00834528" w:rsidRDefault="00834528" w:rsidP="00834528">
      <w:pPr>
        <w:widowControl w:val="0"/>
        <w:numPr>
          <w:ilvl w:val="0"/>
          <w:numId w:val="1"/>
        </w:numPr>
        <w:spacing w:after="0" w:line="240" w:lineRule="auto"/>
        <w:ind w:left="720" w:hanging="360"/>
        <w:jc w:val="both"/>
        <w:rPr>
          <w:rFonts w:ascii="Times New Roman" w:hAnsi="Times New Roman" w:cs="Times New Roman"/>
          <w:sz w:val="20"/>
          <w:szCs w:val="20"/>
        </w:rPr>
      </w:pPr>
      <w:r w:rsidRPr="00834528">
        <w:rPr>
          <w:rFonts w:ascii="Times New Roman" w:hAnsi="Times New Roman" w:cs="Times New Roman"/>
          <w:sz w:val="20"/>
          <w:szCs w:val="20"/>
        </w:rPr>
        <w:t xml:space="preserve">The mayor of the City, in the mayor’s sole discretion. may discontinue the Program, and any lots in the Development being held by LFCDC shall be transferred back to the City at no cost.  </w:t>
      </w:r>
    </w:p>
    <w:p w14:paraId="35D7D12C" w14:textId="77777777" w:rsidR="00834528" w:rsidRPr="00834528" w:rsidRDefault="00834528" w:rsidP="00834528">
      <w:pPr>
        <w:pStyle w:val="ListParagraph"/>
        <w:rPr>
          <w:sz w:val="20"/>
          <w:u w:val="single"/>
        </w:rPr>
      </w:pPr>
    </w:p>
    <w:p w14:paraId="33804C8B" w14:textId="77777777" w:rsidR="00834528" w:rsidRPr="00834528" w:rsidRDefault="00834528" w:rsidP="00834528">
      <w:pPr>
        <w:widowControl w:val="0"/>
        <w:numPr>
          <w:ilvl w:val="0"/>
          <w:numId w:val="1"/>
        </w:numPr>
        <w:spacing w:after="0" w:line="240" w:lineRule="auto"/>
        <w:ind w:left="720" w:hanging="360"/>
        <w:jc w:val="both"/>
        <w:rPr>
          <w:rFonts w:ascii="Times New Roman" w:hAnsi="Times New Roman" w:cs="Times New Roman"/>
          <w:sz w:val="20"/>
          <w:szCs w:val="20"/>
        </w:rPr>
      </w:pPr>
      <w:r w:rsidRPr="00834528">
        <w:rPr>
          <w:rFonts w:ascii="Times New Roman" w:hAnsi="Times New Roman" w:cs="Times New Roman"/>
          <w:sz w:val="20"/>
          <w:szCs w:val="20"/>
          <w:u w:val="single"/>
        </w:rPr>
        <w:t>Severability</w:t>
      </w:r>
      <w:r w:rsidRPr="00834528">
        <w:rPr>
          <w:rFonts w:ascii="Times New Roman" w:hAnsi="Times New Roman" w:cs="Times New Roman"/>
          <w:sz w:val="20"/>
          <w:szCs w:val="20"/>
        </w:rPr>
        <w:t>.  The provisions of this resolution are severable. If any provision of this resolution or the application thereof to any person or circumstance is held to be invalid, such invalidity shall not affect other provisions or applications of this resolution which can be given effect without the invalid provision or application.</w:t>
      </w:r>
    </w:p>
    <w:p w14:paraId="5C0535E1" w14:textId="77777777" w:rsidR="00834528" w:rsidRPr="00834528" w:rsidRDefault="00834528" w:rsidP="00834528">
      <w:pPr>
        <w:pStyle w:val="ListParagraph"/>
        <w:rPr>
          <w:sz w:val="20"/>
          <w:u w:val="single" w:color="000000"/>
        </w:rPr>
      </w:pPr>
    </w:p>
    <w:p w14:paraId="0EB23B40" w14:textId="77777777" w:rsidR="00834528" w:rsidRPr="00834528" w:rsidRDefault="00834528" w:rsidP="00834528">
      <w:pPr>
        <w:widowControl w:val="0"/>
        <w:numPr>
          <w:ilvl w:val="0"/>
          <w:numId w:val="1"/>
        </w:numPr>
        <w:suppressAutoHyphens/>
        <w:spacing w:after="0" w:line="240" w:lineRule="auto"/>
        <w:ind w:left="720" w:hanging="360"/>
        <w:jc w:val="both"/>
        <w:rPr>
          <w:rFonts w:ascii="Times New Roman" w:hAnsi="Times New Roman" w:cs="Times New Roman"/>
          <w:spacing w:val="-3"/>
          <w:sz w:val="20"/>
          <w:szCs w:val="20"/>
        </w:rPr>
      </w:pPr>
      <w:r w:rsidRPr="00834528">
        <w:rPr>
          <w:rFonts w:ascii="Times New Roman" w:hAnsi="Times New Roman" w:cs="Times New Roman"/>
          <w:sz w:val="20"/>
          <w:szCs w:val="20"/>
          <w:u w:val="single" w:color="000000"/>
        </w:rPr>
        <w:t>Effective</w:t>
      </w:r>
      <w:r w:rsidRPr="00834528">
        <w:rPr>
          <w:rFonts w:ascii="Times New Roman" w:hAnsi="Times New Roman" w:cs="Times New Roman"/>
          <w:spacing w:val="34"/>
          <w:sz w:val="20"/>
          <w:szCs w:val="20"/>
          <w:u w:val="single" w:color="000000"/>
        </w:rPr>
        <w:t xml:space="preserve"> </w:t>
      </w:r>
      <w:r w:rsidRPr="00834528">
        <w:rPr>
          <w:rFonts w:ascii="Times New Roman" w:hAnsi="Times New Roman" w:cs="Times New Roman"/>
          <w:sz w:val="20"/>
          <w:szCs w:val="20"/>
          <w:u w:val="single" w:color="000000"/>
        </w:rPr>
        <w:t>Date</w:t>
      </w:r>
      <w:r w:rsidRPr="00834528">
        <w:rPr>
          <w:rFonts w:ascii="Times New Roman" w:hAnsi="Times New Roman" w:cs="Times New Roman"/>
          <w:sz w:val="20"/>
          <w:szCs w:val="20"/>
        </w:rPr>
        <w:t xml:space="preserve">. </w:t>
      </w:r>
      <w:r w:rsidRPr="00834528">
        <w:rPr>
          <w:rFonts w:ascii="Times New Roman" w:hAnsi="Times New Roman" w:cs="Times New Roman"/>
          <w:spacing w:val="23"/>
          <w:sz w:val="20"/>
          <w:szCs w:val="20"/>
        </w:rPr>
        <w:t xml:space="preserve"> </w:t>
      </w:r>
      <w:r w:rsidRPr="00834528">
        <w:rPr>
          <w:rFonts w:ascii="Times New Roman" w:hAnsi="Times New Roman" w:cs="Times New Roman"/>
          <w:sz w:val="20"/>
          <w:szCs w:val="20"/>
        </w:rPr>
        <w:t>This</w:t>
      </w:r>
      <w:r w:rsidRPr="00834528">
        <w:rPr>
          <w:rFonts w:ascii="Times New Roman" w:hAnsi="Times New Roman" w:cs="Times New Roman"/>
          <w:spacing w:val="34"/>
          <w:sz w:val="20"/>
          <w:szCs w:val="20"/>
        </w:rPr>
        <w:t xml:space="preserve"> </w:t>
      </w:r>
      <w:r w:rsidRPr="00834528">
        <w:rPr>
          <w:rFonts w:ascii="Times New Roman" w:hAnsi="Times New Roman" w:cs="Times New Roman"/>
          <w:w w:val="107"/>
          <w:sz w:val="20"/>
          <w:szCs w:val="20"/>
        </w:rPr>
        <w:t>resolution,</w:t>
      </w:r>
      <w:r w:rsidRPr="00834528">
        <w:rPr>
          <w:rFonts w:ascii="Times New Roman" w:hAnsi="Times New Roman" w:cs="Times New Roman"/>
          <w:spacing w:val="-6"/>
          <w:w w:val="107"/>
          <w:sz w:val="20"/>
          <w:szCs w:val="20"/>
        </w:rPr>
        <w:t xml:space="preserve"> </w:t>
      </w:r>
      <w:r w:rsidRPr="00834528">
        <w:rPr>
          <w:rFonts w:ascii="Times New Roman" w:hAnsi="Times New Roman" w:cs="Times New Roman"/>
          <w:sz w:val="20"/>
          <w:szCs w:val="20"/>
        </w:rPr>
        <w:t>after</w:t>
      </w:r>
      <w:r w:rsidRPr="00834528">
        <w:rPr>
          <w:rFonts w:ascii="Times New Roman" w:hAnsi="Times New Roman" w:cs="Times New Roman"/>
          <w:spacing w:val="34"/>
          <w:sz w:val="20"/>
          <w:szCs w:val="20"/>
        </w:rPr>
        <w:t xml:space="preserve"> </w:t>
      </w:r>
      <w:r w:rsidRPr="00834528">
        <w:rPr>
          <w:rFonts w:ascii="Times New Roman" w:hAnsi="Times New Roman" w:cs="Times New Roman"/>
          <w:sz w:val="20"/>
          <w:szCs w:val="20"/>
        </w:rPr>
        <w:t>its</w:t>
      </w:r>
      <w:r w:rsidRPr="00834528">
        <w:rPr>
          <w:rFonts w:ascii="Times New Roman" w:hAnsi="Times New Roman" w:cs="Times New Roman"/>
          <w:spacing w:val="10"/>
          <w:sz w:val="20"/>
          <w:szCs w:val="20"/>
        </w:rPr>
        <w:t xml:space="preserve"> </w:t>
      </w:r>
      <w:r w:rsidRPr="00834528">
        <w:rPr>
          <w:rFonts w:ascii="Times New Roman" w:hAnsi="Times New Roman" w:cs="Times New Roman"/>
          <w:sz w:val="20"/>
          <w:szCs w:val="20"/>
        </w:rPr>
        <w:t>final</w:t>
      </w:r>
      <w:r w:rsidRPr="00834528">
        <w:rPr>
          <w:rFonts w:ascii="Times New Roman" w:hAnsi="Times New Roman" w:cs="Times New Roman"/>
          <w:spacing w:val="30"/>
          <w:sz w:val="20"/>
          <w:szCs w:val="20"/>
        </w:rPr>
        <w:t xml:space="preserve"> </w:t>
      </w:r>
      <w:r w:rsidRPr="00834528">
        <w:rPr>
          <w:rFonts w:ascii="Times New Roman" w:hAnsi="Times New Roman" w:cs="Times New Roman"/>
          <w:sz w:val="20"/>
          <w:szCs w:val="20"/>
        </w:rPr>
        <w:t>passage,</w:t>
      </w:r>
      <w:r w:rsidRPr="00834528">
        <w:rPr>
          <w:rFonts w:ascii="Times New Roman" w:hAnsi="Times New Roman" w:cs="Times New Roman"/>
          <w:spacing w:val="20"/>
          <w:sz w:val="20"/>
          <w:szCs w:val="20"/>
        </w:rPr>
        <w:t xml:space="preserve"> </w:t>
      </w:r>
      <w:r w:rsidRPr="00834528">
        <w:rPr>
          <w:rFonts w:ascii="Times New Roman" w:hAnsi="Times New Roman" w:cs="Times New Roman"/>
          <w:sz w:val="20"/>
          <w:szCs w:val="20"/>
        </w:rPr>
        <w:t>shall</w:t>
      </w:r>
      <w:r w:rsidRPr="00834528">
        <w:rPr>
          <w:rFonts w:ascii="Times New Roman" w:hAnsi="Times New Roman" w:cs="Times New Roman"/>
          <w:spacing w:val="44"/>
          <w:sz w:val="20"/>
          <w:szCs w:val="20"/>
        </w:rPr>
        <w:t xml:space="preserve"> </w:t>
      </w:r>
      <w:r w:rsidRPr="00834528">
        <w:rPr>
          <w:rFonts w:ascii="Times New Roman" w:hAnsi="Times New Roman" w:cs="Times New Roman"/>
          <w:sz w:val="20"/>
          <w:szCs w:val="20"/>
        </w:rPr>
        <w:t>be</w:t>
      </w:r>
      <w:r w:rsidRPr="00834528">
        <w:rPr>
          <w:rFonts w:ascii="Times New Roman" w:hAnsi="Times New Roman" w:cs="Times New Roman"/>
          <w:spacing w:val="18"/>
          <w:sz w:val="20"/>
          <w:szCs w:val="20"/>
        </w:rPr>
        <w:t xml:space="preserve"> </w:t>
      </w:r>
      <w:r w:rsidRPr="00834528">
        <w:rPr>
          <w:rFonts w:ascii="Times New Roman" w:hAnsi="Times New Roman" w:cs="Times New Roman"/>
          <w:sz w:val="20"/>
          <w:szCs w:val="20"/>
        </w:rPr>
        <w:t>recorded</w:t>
      </w:r>
      <w:r w:rsidRPr="00834528">
        <w:rPr>
          <w:rFonts w:ascii="Times New Roman" w:hAnsi="Times New Roman" w:cs="Times New Roman"/>
          <w:spacing w:val="43"/>
          <w:sz w:val="20"/>
          <w:szCs w:val="20"/>
        </w:rPr>
        <w:t xml:space="preserve"> </w:t>
      </w:r>
      <w:r w:rsidRPr="00834528">
        <w:rPr>
          <w:rFonts w:ascii="Times New Roman" w:hAnsi="Times New Roman" w:cs="Times New Roman"/>
          <w:sz w:val="20"/>
          <w:szCs w:val="20"/>
        </w:rPr>
        <w:t>in</w:t>
      </w:r>
      <w:r w:rsidRPr="00834528">
        <w:rPr>
          <w:rFonts w:ascii="Times New Roman" w:hAnsi="Times New Roman" w:cs="Times New Roman"/>
          <w:spacing w:val="10"/>
          <w:sz w:val="20"/>
          <w:szCs w:val="20"/>
        </w:rPr>
        <w:t xml:space="preserve"> </w:t>
      </w:r>
      <w:r w:rsidRPr="00834528">
        <w:rPr>
          <w:rFonts w:ascii="Times New Roman" w:hAnsi="Times New Roman" w:cs="Times New Roman"/>
          <w:sz w:val="20"/>
          <w:szCs w:val="20"/>
        </w:rPr>
        <w:t>a</w:t>
      </w:r>
      <w:r w:rsidRPr="00834528">
        <w:rPr>
          <w:rFonts w:ascii="Times New Roman" w:hAnsi="Times New Roman" w:cs="Times New Roman"/>
          <w:spacing w:val="25"/>
          <w:sz w:val="20"/>
          <w:szCs w:val="20"/>
        </w:rPr>
        <w:t xml:space="preserve"> </w:t>
      </w:r>
      <w:r w:rsidRPr="00834528">
        <w:rPr>
          <w:rFonts w:ascii="Times New Roman" w:hAnsi="Times New Roman" w:cs="Times New Roman"/>
          <w:w w:val="102"/>
          <w:sz w:val="20"/>
          <w:szCs w:val="20"/>
        </w:rPr>
        <w:t xml:space="preserve">book </w:t>
      </w:r>
      <w:r w:rsidRPr="00834528">
        <w:rPr>
          <w:rFonts w:ascii="Times New Roman" w:hAnsi="Times New Roman" w:cs="Times New Roman"/>
          <w:sz w:val="20"/>
          <w:szCs w:val="20"/>
        </w:rPr>
        <w:t>kept</w:t>
      </w:r>
      <w:r w:rsidRPr="00834528">
        <w:rPr>
          <w:rFonts w:ascii="Times New Roman" w:hAnsi="Times New Roman" w:cs="Times New Roman"/>
          <w:spacing w:val="37"/>
          <w:sz w:val="20"/>
          <w:szCs w:val="20"/>
        </w:rPr>
        <w:t xml:space="preserve"> </w:t>
      </w:r>
      <w:r w:rsidRPr="00834528">
        <w:rPr>
          <w:rFonts w:ascii="Times New Roman" w:hAnsi="Times New Roman" w:cs="Times New Roman"/>
          <w:sz w:val="20"/>
          <w:szCs w:val="20"/>
        </w:rPr>
        <w:t>for</w:t>
      </w:r>
      <w:r w:rsidRPr="00834528">
        <w:rPr>
          <w:rFonts w:ascii="Times New Roman" w:hAnsi="Times New Roman" w:cs="Times New Roman"/>
          <w:spacing w:val="36"/>
          <w:sz w:val="20"/>
          <w:szCs w:val="20"/>
        </w:rPr>
        <w:t xml:space="preserve"> </w:t>
      </w:r>
      <w:r w:rsidRPr="00834528">
        <w:rPr>
          <w:rFonts w:ascii="Times New Roman" w:hAnsi="Times New Roman" w:cs="Times New Roman"/>
          <w:sz w:val="20"/>
          <w:szCs w:val="20"/>
        </w:rPr>
        <w:t>that</w:t>
      </w:r>
      <w:r w:rsidRPr="00834528">
        <w:rPr>
          <w:rFonts w:ascii="Times New Roman" w:hAnsi="Times New Roman" w:cs="Times New Roman"/>
          <w:spacing w:val="40"/>
          <w:sz w:val="20"/>
          <w:szCs w:val="20"/>
        </w:rPr>
        <w:t xml:space="preserve"> </w:t>
      </w:r>
      <w:r w:rsidRPr="00834528">
        <w:rPr>
          <w:rFonts w:ascii="Times New Roman" w:hAnsi="Times New Roman" w:cs="Times New Roman"/>
          <w:sz w:val="20"/>
          <w:szCs w:val="20"/>
        </w:rPr>
        <w:t>purpose,</w:t>
      </w:r>
      <w:r w:rsidRPr="00834528">
        <w:rPr>
          <w:rFonts w:ascii="Times New Roman" w:hAnsi="Times New Roman" w:cs="Times New Roman"/>
          <w:spacing w:val="35"/>
          <w:sz w:val="20"/>
          <w:szCs w:val="20"/>
        </w:rPr>
        <w:t xml:space="preserve"> </w:t>
      </w:r>
      <w:r w:rsidRPr="00834528">
        <w:rPr>
          <w:rFonts w:ascii="Times New Roman" w:hAnsi="Times New Roman" w:cs="Times New Roman"/>
          <w:sz w:val="20"/>
          <w:szCs w:val="20"/>
        </w:rPr>
        <w:t>shall</w:t>
      </w:r>
      <w:r w:rsidRPr="00834528">
        <w:rPr>
          <w:rFonts w:ascii="Times New Roman" w:hAnsi="Times New Roman" w:cs="Times New Roman"/>
          <w:spacing w:val="45"/>
          <w:sz w:val="20"/>
          <w:szCs w:val="20"/>
        </w:rPr>
        <w:t xml:space="preserve"> </w:t>
      </w:r>
      <w:r w:rsidRPr="00834528">
        <w:rPr>
          <w:rFonts w:ascii="Times New Roman" w:hAnsi="Times New Roman" w:cs="Times New Roman"/>
          <w:sz w:val="20"/>
          <w:szCs w:val="20"/>
        </w:rPr>
        <w:t>be</w:t>
      </w:r>
      <w:r w:rsidRPr="00834528">
        <w:rPr>
          <w:rFonts w:ascii="Times New Roman" w:hAnsi="Times New Roman" w:cs="Times New Roman"/>
          <w:spacing w:val="18"/>
          <w:sz w:val="20"/>
          <w:szCs w:val="20"/>
        </w:rPr>
        <w:t xml:space="preserve"> </w:t>
      </w:r>
      <w:r w:rsidRPr="00834528">
        <w:rPr>
          <w:rFonts w:ascii="Times New Roman" w:hAnsi="Times New Roman" w:cs="Times New Roman"/>
          <w:sz w:val="20"/>
          <w:szCs w:val="20"/>
        </w:rPr>
        <w:t xml:space="preserve">authenticated </w:t>
      </w:r>
      <w:r w:rsidRPr="00834528">
        <w:rPr>
          <w:rFonts w:ascii="Times New Roman" w:hAnsi="Times New Roman" w:cs="Times New Roman"/>
          <w:spacing w:val="13"/>
          <w:sz w:val="20"/>
          <w:szCs w:val="20"/>
        </w:rPr>
        <w:t>by</w:t>
      </w:r>
      <w:r w:rsidRPr="00834528">
        <w:rPr>
          <w:rFonts w:ascii="Times New Roman" w:hAnsi="Times New Roman" w:cs="Times New Roman"/>
          <w:spacing w:val="21"/>
          <w:sz w:val="20"/>
          <w:szCs w:val="20"/>
        </w:rPr>
        <w:t xml:space="preserve"> </w:t>
      </w:r>
      <w:r w:rsidRPr="00834528">
        <w:rPr>
          <w:rFonts w:ascii="Times New Roman" w:hAnsi="Times New Roman" w:cs="Times New Roman"/>
          <w:sz w:val="20"/>
          <w:szCs w:val="20"/>
        </w:rPr>
        <w:t>the</w:t>
      </w:r>
      <w:r w:rsidRPr="00834528">
        <w:rPr>
          <w:rFonts w:ascii="Times New Roman" w:hAnsi="Times New Roman" w:cs="Times New Roman"/>
          <w:spacing w:val="39"/>
          <w:sz w:val="20"/>
          <w:szCs w:val="20"/>
        </w:rPr>
        <w:t xml:space="preserve"> </w:t>
      </w:r>
      <w:r w:rsidRPr="00834528">
        <w:rPr>
          <w:rFonts w:ascii="Times New Roman" w:hAnsi="Times New Roman" w:cs="Times New Roman"/>
          <w:sz w:val="20"/>
          <w:szCs w:val="20"/>
        </w:rPr>
        <w:t xml:space="preserve">signature </w:t>
      </w:r>
      <w:r w:rsidRPr="00834528">
        <w:rPr>
          <w:rFonts w:ascii="Times New Roman" w:hAnsi="Times New Roman" w:cs="Times New Roman"/>
          <w:spacing w:val="3"/>
          <w:sz w:val="20"/>
          <w:szCs w:val="20"/>
        </w:rPr>
        <w:t>of</w:t>
      </w:r>
      <w:r w:rsidRPr="00834528">
        <w:rPr>
          <w:rFonts w:ascii="Times New Roman" w:hAnsi="Times New Roman" w:cs="Times New Roman"/>
          <w:spacing w:val="24"/>
          <w:sz w:val="20"/>
          <w:szCs w:val="20"/>
        </w:rPr>
        <w:t xml:space="preserve"> </w:t>
      </w:r>
      <w:r w:rsidRPr="00834528">
        <w:rPr>
          <w:rFonts w:ascii="Times New Roman" w:hAnsi="Times New Roman" w:cs="Times New Roman"/>
          <w:sz w:val="20"/>
          <w:szCs w:val="20"/>
        </w:rPr>
        <w:t>the</w:t>
      </w:r>
      <w:r w:rsidRPr="00834528">
        <w:rPr>
          <w:rFonts w:ascii="Times New Roman" w:hAnsi="Times New Roman" w:cs="Times New Roman"/>
          <w:spacing w:val="21"/>
          <w:sz w:val="20"/>
          <w:szCs w:val="20"/>
        </w:rPr>
        <w:t xml:space="preserve"> </w:t>
      </w:r>
      <w:r w:rsidRPr="00834528">
        <w:rPr>
          <w:rFonts w:ascii="Times New Roman" w:hAnsi="Times New Roman" w:cs="Times New Roman"/>
          <w:sz w:val="20"/>
          <w:szCs w:val="20"/>
        </w:rPr>
        <w:t>Mayor</w:t>
      </w:r>
      <w:r w:rsidRPr="00834528">
        <w:rPr>
          <w:rFonts w:ascii="Times New Roman" w:hAnsi="Times New Roman" w:cs="Times New Roman"/>
          <w:spacing w:val="38"/>
          <w:sz w:val="20"/>
          <w:szCs w:val="20"/>
        </w:rPr>
        <w:t xml:space="preserve"> </w:t>
      </w:r>
      <w:r w:rsidRPr="00834528">
        <w:rPr>
          <w:rFonts w:ascii="Times New Roman" w:hAnsi="Times New Roman" w:cs="Times New Roman"/>
          <w:sz w:val="20"/>
          <w:szCs w:val="20"/>
        </w:rPr>
        <w:t>and</w:t>
      </w:r>
      <w:r w:rsidRPr="00834528">
        <w:rPr>
          <w:rFonts w:ascii="Times New Roman" w:hAnsi="Times New Roman" w:cs="Times New Roman"/>
          <w:spacing w:val="35"/>
          <w:sz w:val="20"/>
          <w:szCs w:val="20"/>
        </w:rPr>
        <w:t xml:space="preserve"> </w:t>
      </w:r>
      <w:r w:rsidRPr="00834528">
        <w:rPr>
          <w:rFonts w:ascii="Times New Roman" w:hAnsi="Times New Roman" w:cs="Times New Roman"/>
          <w:sz w:val="20"/>
          <w:szCs w:val="20"/>
        </w:rPr>
        <w:t xml:space="preserve">Finance </w:t>
      </w:r>
      <w:r w:rsidRPr="00834528">
        <w:rPr>
          <w:rFonts w:ascii="Times New Roman" w:hAnsi="Times New Roman" w:cs="Times New Roman"/>
          <w:spacing w:val="2"/>
          <w:sz w:val="20"/>
          <w:szCs w:val="20"/>
        </w:rPr>
        <w:t>Officer</w:t>
      </w:r>
      <w:r w:rsidRPr="00834528">
        <w:rPr>
          <w:rFonts w:ascii="Times New Roman" w:hAnsi="Times New Roman" w:cs="Times New Roman"/>
          <w:sz w:val="20"/>
          <w:szCs w:val="20"/>
        </w:rPr>
        <w:t>,</w:t>
      </w:r>
      <w:r w:rsidRPr="00834528">
        <w:rPr>
          <w:rFonts w:ascii="Times New Roman" w:hAnsi="Times New Roman" w:cs="Times New Roman"/>
          <w:spacing w:val="41"/>
          <w:sz w:val="20"/>
          <w:szCs w:val="20"/>
        </w:rPr>
        <w:t xml:space="preserve"> </w:t>
      </w:r>
      <w:r w:rsidRPr="00834528">
        <w:rPr>
          <w:rFonts w:ascii="Times New Roman" w:hAnsi="Times New Roman" w:cs="Times New Roman"/>
          <w:sz w:val="20"/>
          <w:szCs w:val="20"/>
        </w:rPr>
        <w:t>shall</w:t>
      </w:r>
      <w:r w:rsidRPr="00834528">
        <w:rPr>
          <w:rFonts w:ascii="Times New Roman" w:hAnsi="Times New Roman" w:cs="Times New Roman"/>
          <w:spacing w:val="35"/>
          <w:sz w:val="20"/>
          <w:szCs w:val="20"/>
        </w:rPr>
        <w:t xml:space="preserve"> </w:t>
      </w:r>
      <w:r w:rsidRPr="00834528">
        <w:rPr>
          <w:rFonts w:ascii="Times New Roman" w:hAnsi="Times New Roman" w:cs="Times New Roman"/>
          <w:w w:val="104"/>
          <w:sz w:val="20"/>
          <w:szCs w:val="20"/>
        </w:rPr>
        <w:t>be</w:t>
      </w:r>
      <w:r w:rsidRPr="00834528">
        <w:rPr>
          <w:rFonts w:ascii="Times New Roman" w:hAnsi="Times New Roman" w:cs="Times New Roman"/>
          <w:sz w:val="20"/>
          <w:szCs w:val="20"/>
        </w:rPr>
        <w:t xml:space="preserve"> published</w:t>
      </w:r>
      <w:r w:rsidRPr="00834528">
        <w:rPr>
          <w:rFonts w:ascii="Times New Roman" w:hAnsi="Times New Roman" w:cs="Times New Roman"/>
          <w:spacing w:val="43"/>
          <w:sz w:val="20"/>
          <w:szCs w:val="20"/>
        </w:rPr>
        <w:t xml:space="preserve"> </w:t>
      </w:r>
      <w:r w:rsidRPr="00834528">
        <w:rPr>
          <w:rFonts w:ascii="Times New Roman" w:hAnsi="Times New Roman" w:cs="Times New Roman"/>
          <w:sz w:val="20"/>
          <w:szCs w:val="20"/>
        </w:rPr>
        <w:t>in</w:t>
      </w:r>
      <w:r w:rsidRPr="00834528">
        <w:rPr>
          <w:rFonts w:ascii="Times New Roman" w:hAnsi="Times New Roman" w:cs="Times New Roman"/>
          <w:spacing w:val="-5"/>
          <w:sz w:val="20"/>
          <w:szCs w:val="20"/>
        </w:rPr>
        <w:t xml:space="preserve"> </w:t>
      </w:r>
      <w:r w:rsidRPr="00834528">
        <w:rPr>
          <w:rFonts w:ascii="Times New Roman" w:hAnsi="Times New Roman" w:cs="Times New Roman"/>
          <w:sz w:val="20"/>
          <w:szCs w:val="20"/>
        </w:rPr>
        <w:t xml:space="preserve">the </w:t>
      </w:r>
      <w:r w:rsidRPr="00834528">
        <w:rPr>
          <w:rFonts w:ascii="Times New Roman" w:hAnsi="Times New Roman" w:cs="Times New Roman"/>
          <w:spacing w:val="10"/>
          <w:sz w:val="20"/>
          <w:szCs w:val="20"/>
        </w:rPr>
        <w:t>City’s</w:t>
      </w:r>
      <w:r w:rsidRPr="00834528">
        <w:rPr>
          <w:rFonts w:ascii="Times New Roman" w:hAnsi="Times New Roman" w:cs="Times New Roman"/>
          <w:spacing w:val="-1"/>
          <w:w w:val="114"/>
          <w:sz w:val="20"/>
          <w:szCs w:val="20"/>
        </w:rPr>
        <w:t xml:space="preserve"> </w:t>
      </w:r>
      <w:r w:rsidRPr="00834528">
        <w:rPr>
          <w:rFonts w:ascii="Times New Roman" w:hAnsi="Times New Roman" w:cs="Times New Roman"/>
          <w:sz w:val="20"/>
          <w:szCs w:val="20"/>
        </w:rPr>
        <w:t>officially</w:t>
      </w:r>
      <w:r w:rsidRPr="00834528">
        <w:rPr>
          <w:rFonts w:ascii="Times New Roman" w:hAnsi="Times New Roman" w:cs="Times New Roman"/>
          <w:spacing w:val="33"/>
          <w:sz w:val="20"/>
          <w:szCs w:val="20"/>
        </w:rPr>
        <w:t xml:space="preserve"> </w:t>
      </w:r>
      <w:r w:rsidRPr="00834528">
        <w:rPr>
          <w:rFonts w:ascii="Times New Roman" w:hAnsi="Times New Roman" w:cs="Times New Roman"/>
          <w:w w:val="107"/>
          <w:sz w:val="20"/>
          <w:szCs w:val="20"/>
        </w:rPr>
        <w:t>designated</w:t>
      </w:r>
      <w:r w:rsidRPr="00834528">
        <w:rPr>
          <w:rFonts w:ascii="Times New Roman" w:hAnsi="Times New Roman" w:cs="Times New Roman"/>
          <w:spacing w:val="10"/>
          <w:w w:val="107"/>
          <w:sz w:val="20"/>
          <w:szCs w:val="20"/>
        </w:rPr>
        <w:t xml:space="preserve"> </w:t>
      </w:r>
      <w:r w:rsidRPr="00834528">
        <w:rPr>
          <w:rFonts w:ascii="Times New Roman" w:hAnsi="Times New Roman" w:cs="Times New Roman"/>
          <w:sz w:val="20"/>
          <w:szCs w:val="20"/>
        </w:rPr>
        <w:t>newspaper,</w:t>
      </w:r>
      <w:r w:rsidRPr="00834528">
        <w:rPr>
          <w:rFonts w:ascii="Times New Roman" w:hAnsi="Times New Roman" w:cs="Times New Roman"/>
          <w:spacing w:val="49"/>
          <w:sz w:val="20"/>
          <w:szCs w:val="20"/>
        </w:rPr>
        <w:t xml:space="preserve"> </w:t>
      </w:r>
      <w:r w:rsidRPr="00834528">
        <w:rPr>
          <w:rFonts w:ascii="Times New Roman" w:hAnsi="Times New Roman" w:cs="Times New Roman"/>
          <w:sz w:val="20"/>
          <w:szCs w:val="20"/>
        </w:rPr>
        <w:t xml:space="preserve">and </w:t>
      </w:r>
      <w:r w:rsidRPr="00834528">
        <w:rPr>
          <w:rFonts w:ascii="Times New Roman" w:hAnsi="Times New Roman" w:cs="Times New Roman"/>
          <w:spacing w:val="5"/>
          <w:sz w:val="20"/>
          <w:szCs w:val="20"/>
        </w:rPr>
        <w:t>shall</w:t>
      </w:r>
      <w:r w:rsidRPr="00834528">
        <w:rPr>
          <w:rFonts w:ascii="Times New Roman" w:hAnsi="Times New Roman" w:cs="Times New Roman"/>
          <w:w w:val="105"/>
          <w:sz w:val="20"/>
          <w:szCs w:val="20"/>
        </w:rPr>
        <w:t>-be-effective</w:t>
      </w:r>
      <w:r w:rsidRPr="00834528">
        <w:rPr>
          <w:rFonts w:ascii="Times New Roman" w:hAnsi="Times New Roman" w:cs="Times New Roman"/>
          <w:spacing w:val="-6"/>
          <w:w w:val="105"/>
          <w:sz w:val="20"/>
          <w:szCs w:val="20"/>
        </w:rPr>
        <w:t xml:space="preserve"> </w:t>
      </w:r>
      <w:r w:rsidRPr="00834528">
        <w:rPr>
          <w:rFonts w:ascii="Times New Roman" w:hAnsi="Times New Roman" w:cs="Times New Roman"/>
          <w:sz w:val="20"/>
          <w:szCs w:val="20"/>
        </w:rPr>
        <w:t>on</w:t>
      </w:r>
      <w:r w:rsidRPr="00834528">
        <w:rPr>
          <w:rFonts w:ascii="Times New Roman" w:hAnsi="Times New Roman" w:cs="Times New Roman"/>
          <w:spacing w:val="30"/>
          <w:sz w:val="20"/>
          <w:szCs w:val="20"/>
        </w:rPr>
        <w:t xml:space="preserve"> </w:t>
      </w:r>
      <w:r w:rsidRPr="00834528">
        <w:rPr>
          <w:rFonts w:ascii="Times New Roman" w:hAnsi="Times New Roman" w:cs="Times New Roman"/>
          <w:sz w:val="20"/>
          <w:szCs w:val="20"/>
        </w:rPr>
        <w:t>the 20</w:t>
      </w:r>
      <w:r w:rsidRPr="00834528">
        <w:rPr>
          <w:rFonts w:ascii="Times New Roman" w:hAnsi="Times New Roman" w:cs="Times New Roman"/>
          <w:sz w:val="20"/>
          <w:szCs w:val="20"/>
          <w:vertAlign w:val="superscript"/>
        </w:rPr>
        <w:t>th</w:t>
      </w:r>
      <w:r w:rsidRPr="00834528">
        <w:rPr>
          <w:rFonts w:ascii="Times New Roman" w:hAnsi="Times New Roman" w:cs="Times New Roman"/>
          <w:sz w:val="20"/>
          <w:szCs w:val="20"/>
        </w:rPr>
        <w:t xml:space="preserve"> </w:t>
      </w:r>
      <w:r w:rsidRPr="00834528">
        <w:rPr>
          <w:rFonts w:ascii="Times New Roman" w:hAnsi="Times New Roman" w:cs="Times New Roman"/>
          <w:w w:val="115"/>
          <w:sz w:val="20"/>
          <w:szCs w:val="20"/>
        </w:rPr>
        <w:t>day</w:t>
      </w:r>
      <w:r w:rsidRPr="00834528">
        <w:rPr>
          <w:rFonts w:ascii="Times New Roman" w:hAnsi="Times New Roman" w:cs="Times New Roman"/>
          <w:spacing w:val="-21"/>
          <w:w w:val="115"/>
          <w:sz w:val="20"/>
          <w:szCs w:val="20"/>
        </w:rPr>
        <w:t xml:space="preserve"> </w:t>
      </w:r>
      <w:r w:rsidRPr="00834528">
        <w:rPr>
          <w:rFonts w:ascii="Times New Roman" w:hAnsi="Times New Roman" w:cs="Times New Roman"/>
          <w:sz w:val="20"/>
          <w:szCs w:val="20"/>
        </w:rPr>
        <w:t>following</w:t>
      </w:r>
      <w:r w:rsidRPr="00834528">
        <w:rPr>
          <w:rFonts w:ascii="Times New Roman" w:eastAsia="Arial" w:hAnsi="Times New Roman" w:cs="Times New Roman"/>
          <w:position w:val="10"/>
          <w:sz w:val="20"/>
          <w:szCs w:val="20"/>
        </w:rPr>
        <w:t xml:space="preserve"> </w:t>
      </w:r>
      <w:r w:rsidRPr="00834528">
        <w:rPr>
          <w:rFonts w:ascii="Times New Roman" w:hAnsi="Times New Roman" w:cs="Times New Roman"/>
          <w:sz w:val="20"/>
          <w:szCs w:val="20"/>
        </w:rPr>
        <w:t xml:space="preserve">such </w:t>
      </w:r>
      <w:r w:rsidRPr="00834528">
        <w:rPr>
          <w:rFonts w:ascii="Times New Roman" w:hAnsi="Times New Roman" w:cs="Times New Roman"/>
          <w:spacing w:val="8"/>
          <w:sz w:val="20"/>
          <w:szCs w:val="20"/>
        </w:rPr>
        <w:t>publication</w:t>
      </w:r>
      <w:r w:rsidRPr="00834528">
        <w:rPr>
          <w:rFonts w:ascii="Times New Roman" w:hAnsi="Times New Roman" w:cs="Times New Roman"/>
          <w:sz w:val="20"/>
          <w:szCs w:val="20"/>
        </w:rPr>
        <w:t xml:space="preserve">.  </w:t>
      </w:r>
      <w:r w:rsidRPr="00834528">
        <w:rPr>
          <w:rFonts w:ascii="Times New Roman" w:hAnsi="Times New Roman" w:cs="Times New Roman"/>
          <w:spacing w:val="45"/>
          <w:sz w:val="20"/>
          <w:szCs w:val="20"/>
        </w:rPr>
        <w:t xml:space="preserve"> </w:t>
      </w:r>
      <w:r w:rsidRPr="00834528">
        <w:rPr>
          <w:rFonts w:ascii="Times New Roman" w:hAnsi="Times New Roman" w:cs="Times New Roman"/>
          <w:sz w:val="20"/>
          <w:szCs w:val="20"/>
        </w:rPr>
        <w:t>After becoming</w:t>
      </w:r>
      <w:r w:rsidRPr="00834528">
        <w:rPr>
          <w:rFonts w:ascii="Times New Roman" w:hAnsi="Times New Roman" w:cs="Times New Roman"/>
          <w:spacing w:val="43"/>
          <w:sz w:val="20"/>
          <w:szCs w:val="20"/>
        </w:rPr>
        <w:t xml:space="preserve"> </w:t>
      </w:r>
      <w:r w:rsidRPr="00834528">
        <w:rPr>
          <w:rFonts w:ascii="Times New Roman" w:hAnsi="Times New Roman" w:cs="Times New Roman"/>
          <w:sz w:val="20"/>
          <w:szCs w:val="20"/>
        </w:rPr>
        <w:t xml:space="preserve">effective, this resolution </w:t>
      </w:r>
      <w:r w:rsidRPr="00834528">
        <w:rPr>
          <w:rFonts w:ascii="Times New Roman" w:hAnsi="Times New Roman" w:cs="Times New Roman"/>
          <w:w w:val="102"/>
          <w:sz w:val="20"/>
          <w:szCs w:val="20"/>
        </w:rPr>
        <w:t xml:space="preserve">may </w:t>
      </w:r>
      <w:r w:rsidRPr="00834528">
        <w:rPr>
          <w:rFonts w:ascii="Times New Roman" w:hAnsi="Times New Roman" w:cs="Times New Roman"/>
          <w:sz w:val="20"/>
          <w:szCs w:val="20"/>
        </w:rPr>
        <w:t>be</w:t>
      </w:r>
      <w:r w:rsidRPr="00834528">
        <w:rPr>
          <w:rFonts w:ascii="Times New Roman" w:hAnsi="Times New Roman" w:cs="Times New Roman"/>
          <w:spacing w:val="8"/>
          <w:sz w:val="20"/>
          <w:szCs w:val="20"/>
        </w:rPr>
        <w:t xml:space="preserve"> </w:t>
      </w:r>
      <w:r w:rsidRPr="00834528">
        <w:rPr>
          <w:rFonts w:ascii="Times New Roman" w:hAnsi="Times New Roman" w:cs="Times New Roman"/>
          <w:sz w:val="20"/>
          <w:szCs w:val="20"/>
        </w:rPr>
        <w:t>amended or repealed</w:t>
      </w:r>
      <w:r w:rsidRPr="00834528">
        <w:rPr>
          <w:rFonts w:ascii="Times New Roman" w:hAnsi="Times New Roman" w:cs="Times New Roman"/>
          <w:spacing w:val="50"/>
          <w:sz w:val="20"/>
          <w:szCs w:val="20"/>
        </w:rPr>
        <w:t xml:space="preserve"> </w:t>
      </w:r>
      <w:r w:rsidRPr="00834528">
        <w:rPr>
          <w:rFonts w:ascii="Times New Roman" w:hAnsi="Times New Roman" w:cs="Times New Roman"/>
          <w:sz w:val="20"/>
          <w:szCs w:val="20"/>
        </w:rPr>
        <w:t>at</w:t>
      </w:r>
      <w:r w:rsidRPr="00834528">
        <w:rPr>
          <w:rFonts w:ascii="Times New Roman" w:hAnsi="Times New Roman" w:cs="Times New Roman"/>
          <w:spacing w:val="12"/>
          <w:sz w:val="20"/>
          <w:szCs w:val="20"/>
        </w:rPr>
        <w:t xml:space="preserve"> </w:t>
      </w:r>
      <w:r w:rsidRPr="00834528">
        <w:rPr>
          <w:rFonts w:ascii="Times New Roman" w:hAnsi="Times New Roman" w:cs="Times New Roman"/>
          <w:sz w:val="20"/>
          <w:szCs w:val="20"/>
        </w:rPr>
        <w:t>any</w:t>
      </w:r>
      <w:r w:rsidRPr="00834528">
        <w:rPr>
          <w:rFonts w:ascii="Times New Roman" w:hAnsi="Times New Roman" w:cs="Times New Roman"/>
          <w:spacing w:val="22"/>
          <w:sz w:val="20"/>
          <w:szCs w:val="20"/>
        </w:rPr>
        <w:t xml:space="preserve"> </w:t>
      </w:r>
      <w:r w:rsidRPr="00834528">
        <w:rPr>
          <w:rFonts w:ascii="Times New Roman" w:hAnsi="Times New Roman" w:cs="Times New Roman"/>
          <w:sz w:val="20"/>
          <w:szCs w:val="20"/>
        </w:rPr>
        <w:t>time</w:t>
      </w:r>
      <w:r w:rsidRPr="00834528">
        <w:rPr>
          <w:rFonts w:ascii="Times New Roman" w:hAnsi="Times New Roman" w:cs="Times New Roman"/>
          <w:spacing w:val="25"/>
          <w:sz w:val="20"/>
          <w:szCs w:val="20"/>
        </w:rPr>
        <w:t xml:space="preserve"> </w:t>
      </w:r>
      <w:r w:rsidRPr="00834528">
        <w:rPr>
          <w:rFonts w:ascii="Times New Roman" w:hAnsi="Times New Roman" w:cs="Times New Roman"/>
          <w:sz w:val="20"/>
          <w:szCs w:val="20"/>
        </w:rPr>
        <w:t>by</w:t>
      </w:r>
      <w:r w:rsidRPr="00834528">
        <w:rPr>
          <w:rFonts w:ascii="Times New Roman" w:hAnsi="Times New Roman" w:cs="Times New Roman"/>
          <w:spacing w:val="2"/>
          <w:sz w:val="20"/>
          <w:szCs w:val="20"/>
        </w:rPr>
        <w:t xml:space="preserve"> </w:t>
      </w:r>
      <w:r w:rsidRPr="00834528">
        <w:rPr>
          <w:rFonts w:ascii="Times New Roman" w:hAnsi="Times New Roman" w:cs="Times New Roman"/>
          <w:sz w:val="20"/>
          <w:szCs w:val="20"/>
        </w:rPr>
        <w:lastRenderedPageBreak/>
        <w:t>adoption</w:t>
      </w:r>
      <w:r w:rsidRPr="00834528">
        <w:rPr>
          <w:rFonts w:ascii="Times New Roman" w:hAnsi="Times New Roman" w:cs="Times New Roman"/>
          <w:spacing w:val="31"/>
          <w:sz w:val="20"/>
          <w:szCs w:val="20"/>
        </w:rPr>
        <w:t xml:space="preserve"> </w:t>
      </w:r>
      <w:r w:rsidRPr="00834528">
        <w:rPr>
          <w:rFonts w:ascii="Times New Roman" w:hAnsi="Times New Roman" w:cs="Times New Roman"/>
          <w:sz w:val="20"/>
          <w:szCs w:val="20"/>
        </w:rPr>
        <w:t>of</w:t>
      </w:r>
      <w:r w:rsidRPr="00834528">
        <w:rPr>
          <w:rFonts w:ascii="Times New Roman" w:hAnsi="Times New Roman" w:cs="Times New Roman"/>
          <w:spacing w:val="9"/>
          <w:sz w:val="20"/>
          <w:szCs w:val="20"/>
        </w:rPr>
        <w:t xml:space="preserve"> </w:t>
      </w:r>
      <w:r w:rsidRPr="00834528">
        <w:rPr>
          <w:rFonts w:ascii="Times New Roman" w:hAnsi="Times New Roman" w:cs="Times New Roman"/>
          <w:sz w:val="20"/>
          <w:szCs w:val="20"/>
        </w:rPr>
        <w:t>an</w:t>
      </w:r>
      <w:r w:rsidRPr="00834528">
        <w:rPr>
          <w:rFonts w:ascii="Times New Roman" w:hAnsi="Times New Roman" w:cs="Times New Roman"/>
          <w:spacing w:val="13"/>
          <w:sz w:val="20"/>
          <w:szCs w:val="20"/>
        </w:rPr>
        <w:t xml:space="preserve"> </w:t>
      </w:r>
      <w:r w:rsidRPr="00834528">
        <w:rPr>
          <w:rFonts w:ascii="Times New Roman" w:hAnsi="Times New Roman" w:cs="Times New Roman"/>
          <w:w w:val="107"/>
          <w:sz w:val="20"/>
          <w:szCs w:val="20"/>
        </w:rPr>
        <w:t>administrative</w:t>
      </w:r>
      <w:r w:rsidRPr="00834528">
        <w:rPr>
          <w:rFonts w:ascii="Times New Roman" w:hAnsi="Times New Roman" w:cs="Times New Roman"/>
          <w:spacing w:val="-9"/>
          <w:w w:val="107"/>
          <w:sz w:val="20"/>
          <w:szCs w:val="20"/>
        </w:rPr>
        <w:t xml:space="preserve"> </w:t>
      </w:r>
      <w:r w:rsidRPr="00834528">
        <w:rPr>
          <w:rFonts w:ascii="Times New Roman" w:hAnsi="Times New Roman" w:cs="Times New Roman"/>
          <w:sz w:val="20"/>
          <w:szCs w:val="20"/>
        </w:rPr>
        <w:t>resolution</w:t>
      </w:r>
      <w:r w:rsidRPr="00834528">
        <w:rPr>
          <w:rFonts w:ascii="Times New Roman" w:hAnsi="Times New Roman" w:cs="Times New Roman"/>
          <w:spacing w:val="31"/>
          <w:sz w:val="20"/>
          <w:szCs w:val="20"/>
        </w:rPr>
        <w:t xml:space="preserve"> </w:t>
      </w:r>
      <w:r w:rsidRPr="00834528">
        <w:rPr>
          <w:rFonts w:ascii="Times New Roman" w:hAnsi="Times New Roman" w:cs="Times New Roman"/>
          <w:sz w:val="20"/>
          <w:szCs w:val="20"/>
        </w:rPr>
        <w:t>or</w:t>
      </w:r>
      <w:r w:rsidRPr="00834528">
        <w:rPr>
          <w:rFonts w:ascii="Times New Roman" w:hAnsi="Times New Roman" w:cs="Times New Roman"/>
          <w:spacing w:val="8"/>
          <w:sz w:val="20"/>
          <w:szCs w:val="20"/>
        </w:rPr>
        <w:t xml:space="preserve"> </w:t>
      </w:r>
      <w:r w:rsidRPr="00834528">
        <w:rPr>
          <w:rFonts w:ascii="Times New Roman" w:hAnsi="Times New Roman" w:cs="Times New Roman"/>
          <w:w w:val="106"/>
          <w:sz w:val="20"/>
          <w:szCs w:val="20"/>
        </w:rPr>
        <w:t>ordinance</w:t>
      </w:r>
      <w:r>
        <w:rPr>
          <w:rFonts w:ascii="Times New Roman" w:hAnsi="Times New Roman" w:cs="Times New Roman"/>
          <w:w w:val="106"/>
          <w:sz w:val="20"/>
          <w:szCs w:val="20"/>
        </w:rPr>
        <w:t>.</w:t>
      </w:r>
    </w:p>
    <w:p w14:paraId="6697B9A6" w14:textId="77777777" w:rsidR="00834528" w:rsidRDefault="00834528" w:rsidP="00834528">
      <w:pPr>
        <w:pStyle w:val="ListParagraph"/>
        <w:rPr>
          <w:spacing w:val="-3"/>
          <w:sz w:val="20"/>
        </w:rPr>
      </w:pPr>
    </w:p>
    <w:p w14:paraId="0CDB57EE" w14:textId="65BA065F" w:rsidR="00834528" w:rsidRPr="00834528" w:rsidRDefault="00834528" w:rsidP="00834528">
      <w:pPr>
        <w:widowControl w:val="0"/>
        <w:suppressAutoHyphens/>
        <w:spacing w:after="0" w:line="240" w:lineRule="auto"/>
        <w:jc w:val="both"/>
        <w:rPr>
          <w:rFonts w:ascii="Times New Roman" w:hAnsi="Times New Roman" w:cs="Times New Roman"/>
          <w:spacing w:val="-3"/>
          <w:sz w:val="20"/>
          <w:szCs w:val="20"/>
        </w:rPr>
      </w:pPr>
      <w:r w:rsidRPr="00834528">
        <w:rPr>
          <w:rFonts w:ascii="Times New Roman" w:hAnsi="Times New Roman" w:cs="Times New Roman"/>
          <w:spacing w:val="-3"/>
          <w:sz w:val="20"/>
          <w:szCs w:val="20"/>
        </w:rPr>
        <w:t>Adopted at City of Chamberlain, South Dakota, this 22 day of February, 2022.</w:t>
      </w:r>
    </w:p>
    <w:p w14:paraId="55C8ED2C" w14:textId="77777777"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p>
    <w:p w14:paraId="183F952B" w14:textId="77777777"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APPROVED:</w:t>
      </w:r>
    </w:p>
    <w:p w14:paraId="5A4A407A" w14:textId="77777777"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t xml:space="preserve">            ___________________________</w:t>
      </w:r>
    </w:p>
    <w:p w14:paraId="0AEC05B5" w14:textId="1EAACE1D"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t xml:space="preserve">           Mayo</w:t>
      </w:r>
      <w:r>
        <w:rPr>
          <w:rFonts w:ascii="Times New Roman" w:hAnsi="Times New Roman" w:cs="Times New Roman"/>
          <w:sz w:val="20"/>
          <w:szCs w:val="20"/>
        </w:rPr>
        <w:t>r</w:t>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r>
      <w:r w:rsidRPr="00834528">
        <w:rPr>
          <w:rFonts w:ascii="Times New Roman" w:hAnsi="Times New Roman" w:cs="Times New Roman"/>
          <w:sz w:val="20"/>
          <w:szCs w:val="20"/>
        </w:rPr>
        <w:tab/>
        <w:t xml:space="preserve"> </w:t>
      </w:r>
    </w:p>
    <w:p w14:paraId="1BA3A309" w14:textId="77777777" w:rsidR="00834528" w:rsidRPr="00834528" w:rsidRDefault="00834528" w:rsidP="00834528">
      <w:pPr>
        <w:spacing w:after="0" w:line="240" w:lineRule="auto"/>
        <w:rPr>
          <w:rFonts w:ascii="Times New Roman" w:hAnsi="Times New Roman" w:cs="Times New Roman"/>
          <w:caps/>
          <w:sz w:val="20"/>
          <w:szCs w:val="20"/>
        </w:rPr>
      </w:pPr>
      <w:r w:rsidRPr="00834528">
        <w:rPr>
          <w:rFonts w:ascii="Times New Roman" w:hAnsi="Times New Roman" w:cs="Times New Roman"/>
          <w:caps/>
          <w:sz w:val="20"/>
          <w:szCs w:val="20"/>
        </w:rPr>
        <w:t>(Seal)</w:t>
      </w:r>
    </w:p>
    <w:p w14:paraId="6FB23F2C" w14:textId="77777777" w:rsidR="00834528" w:rsidRPr="00834528" w:rsidRDefault="00834528" w:rsidP="00834528">
      <w:pPr>
        <w:spacing w:after="0" w:line="240" w:lineRule="auto"/>
        <w:rPr>
          <w:rFonts w:ascii="Times New Roman" w:hAnsi="Times New Roman" w:cs="Times New Roman"/>
          <w:sz w:val="20"/>
          <w:szCs w:val="20"/>
        </w:rPr>
      </w:pPr>
    </w:p>
    <w:p w14:paraId="242E6FF3" w14:textId="77777777"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Attest:  ______________________________</w:t>
      </w:r>
    </w:p>
    <w:p w14:paraId="24898596" w14:textId="77777777"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ab/>
        <w:t xml:space="preserve"> City Finance Officer</w:t>
      </w:r>
    </w:p>
    <w:p w14:paraId="5CB62B08" w14:textId="77777777" w:rsidR="00834528" w:rsidRDefault="00834528" w:rsidP="00834528">
      <w:pPr>
        <w:spacing w:after="0" w:line="240" w:lineRule="auto"/>
        <w:rPr>
          <w:rFonts w:ascii="Times New Roman" w:hAnsi="Times New Roman" w:cs="Times New Roman"/>
          <w:sz w:val="20"/>
          <w:szCs w:val="20"/>
        </w:rPr>
      </w:pPr>
    </w:p>
    <w:p w14:paraId="7CE54FBC" w14:textId="42FBF64E"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Passed:</w:t>
      </w:r>
      <w:r>
        <w:rPr>
          <w:rFonts w:ascii="Times New Roman" w:hAnsi="Times New Roman" w:cs="Times New Roman"/>
          <w:sz w:val="20"/>
          <w:szCs w:val="20"/>
        </w:rPr>
        <w:t xml:space="preserve"> </w:t>
      </w:r>
      <w:r w:rsidRPr="00834528">
        <w:rPr>
          <w:rFonts w:ascii="Times New Roman" w:hAnsi="Times New Roman" w:cs="Times New Roman"/>
          <w:sz w:val="20"/>
          <w:szCs w:val="20"/>
        </w:rPr>
        <w:t>February 22, 2022</w:t>
      </w:r>
    </w:p>
    <w:p w14:paraId="0430E3D9" w14:textId="49D6F05C" w:rsidR="00834528"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Published:</w:t>
      </w:r>
      <w:r>
        <w:rPr>
          <w:rFonts w:ascii="Times New Roman" w:hAnsi="Times New Roman" w:cs="Times New Roman"/>
          <w:sz w:val="20"/>
          <w:szCs w:val="20"/>
        </w:rPr>
        <w:t xml:space="preserve"> </w:t>
      </w:r>
      <w:r w:rsidRPr="00834528">
        <w:rPr>
          <w:rFonts w:ascii="Times New Roman" w:hAnsi="Times New Roman" w:cs="Times New Roman"/>
          <w:sz w:val="20"/>
          <w:szCs w:val="20"/>
        </w:rPr>
        <w:t>March 2, 2022</w:t>
      </w:r>
    </w:p>
    <w:p w14:paraId="5AD726F3" w14:textId="4156C8F5" w:rsidR="00EA579F" w:rsidRPr="00834528" w:rsidRDefault="00834528" w:rsidP="00834528">
      <w:pPr>
        <w:spacing w:after="0" w:line="240" w:lineRule="auto"/>
        <w:rPr>
          <w:rFonts w:ascii="Times New Roman" w:hAnsi="Times New Roman" w:cs="Times New Roman"/>
          <w:sz w:val="20"/>
          <w:szCs w:val="20"/>
        </w:rPr>
      </w:pPr>
      <w:r w:rsidRPr="00834528">
        <w:rPr>
          <w:rFonts w:ascii="Times New Roman" w:hAnsi="Times New Roman" w:cs="Times New Roman"/>
          <w:sz w:val="20"/>
          <w:szCs w:val="20"/>
        </w:rPr>
        <w:t>Effective:</w:t>
      </w:r>
      <w:r>
        <w:rPr>
          <w:rFonts w:ascii="Times New Roman" w:hAnsi="Times New Roman" w:cs="Times New Roman"/>
          <w:sz w:val="20"/>
          <w:szCs w:val="20"/>
        </w:rPr>
        <w:t xml:space="preserve"> M</w:t>
      </w:r>
      <w:r w:rsidRPr="00834528">
        <w:rPr>
          <w:rFonts w:ascii="Times New Roman" w:hAnsi="Times New Roman" w:cs="Times New Roman"/>
          <w:sz w:val="20"/>
          <w:szCs w:val="20"/>
        </w:rPr>
        <w:t>arch 22, 2022</w:t>
      </w:r>
      <w:r w:rsidR="00EA579F" w:rsidRPr="00834528">
        <w:rPr>
          <w:rFonts w:ascii="Times New Roman" w:eastAsia="Times New Roman" w:hAnsi="Times New Roman" w:cs="Times New Roman"/>
          <w:color w:val="000000"/>
          <w:sz w:val="20"/>
          <w:szCs w:val="20"/>
        </w:rPr>
        <w:t xml:space="preserve"> </w:t>
      </w:r>
    </w:p>
    <w:p w14:paraId="0F783C24" w14:textId="77777777" w:rsidR="00EA579F" w:rsidRPr="00DE3928" w:rsidRDefault="00EA579F"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1952D760" w14:textId="16FB6CE9" w:rsidR="002C78D0" w:rsidRPr="00DE3928" w:rsidRDefault="002C78D0" w:rsidP="002C78D0">
      <w:pPr>
        <w:pStyle w:val="NormalWeb"/>
        <w:spacing w:before="0" w:beforeAutospacing="0" w:after="0" w:afterAutospacing="0"/>
        <w:contextualSpacing/>
        <w:rPr>
          <w:b/>
          <w:sz w:val="20"/>
          <w:szCs w:val="20"/>
        </w:rPr>
      </w:pPr>
      <w:r w:rsidRPr="00DE3928">
        <w:rPr>
          <w:b/>
          <w:sz w:val="20"/>
          <w:szCs w:val="20"/>
        </w:rPr>
        <w:t>Executive Session –</w:t>
      </w:r>
      <w:r w:rsidR="009A7B05">
        <w:rPr>
          <w:b/>
          <w:sz w:val="20"/>
          <w:szCs w:val="20"/>
        </w:rPr>
        <w:t>Personnel</w:t>
      </w:r>
      <w:r w:rsidR="00834528">
        <w:rPr>
          <w:b/>
          <w:sz w:val="20"/>
          <w:szCs w:val="20"/>
        </w:rPr>
        <w:t xml:space="preserve"> and Economic Development</w:t>
      </w:r>
    </w:p>
    <w:p w14:paraId="1A1D3BFE" w14:textId="5B55341C"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Motion by </w:t>
      </w:r>
      <w:r w:rsidR="00834528">
        <w:rPr>
          <w:sz w:val="20"/>
          <w:szCs w:val="20"/>
        </w:rPr>
        <w:t>C</w:t>
      </w:r>
      <w:r w:rsidR="007715D3">
        <w:rPr>
          <w:sz w:val="20"/>
          <w:szCs w:val="20"/>
        </w:rPr>
        <w:t>laussen</w:t>
      </w:r>
      <w:r w:rsidR="009A7B05">
        <w:rPr>
          <w:sz w:val="20"/>
          <w:szCs w:val="20"/>
        </w:rPr>
        <w:t xml:space="preserve"> </w:t>
      </w:r>
      <w:r w:rsidRPr="00DE3928">
        <w:rPr>
          <w:sz w:val="20"/>
          <w:szCs w:val="20"/>
        </w:rPr>
        <w:t xml:space="preserve">second by </w:t>
      </w:r>
      <w:r w:rsidR="00834528">
        <w:rPr>
          <w:sz w:val="20"/>
          <w:szCs w:val="20"/>
        </w:rPr>
        <w:t>R</w:t>
      </w:r>
      <w:r w:rsidR="007715D3">
        <w:rPr>
          <w:sz w:val="20"/>
          <w:szCs w:val="20"/>
        </w:rPr>
        <w:t>uhlman</w:t>
      </w:r>
      <w:r w:rsidRPr="00DE3928">
        <w:rPr>
          <w:sz w:val="20"/>
          <w:szCs w:val="20"/>
        </w:rPr>
        <w:t xml:space="preserve">, all ayes and approved to enter executive session at </w:t>
      </w:r>
      <w:r w:rsidR="00834528">
        <w:rPr>
          <w:sz w:val="20"/>
          <w:szCs w:val="20"/>
        </w:rPr>
        <w:t>6:36</w:t>
      </w:r>
      <w:r w:rsidR="009A7B05">
        <w:rPr>
          <w:sz w:val="20"/>
          <w:szCs w:val="20"/>
        </w:rPr>
        <w:t xml:space="preserve"> </w:t>
      </w:r>
      <w:r w:rsidRPr="00DE3928">
        <w:rPr>
          <w:sz w:val="20"/>
          <w:szCs w:val="20"/>
        </w:rPr>
        <w:t xml:space="preserve">PM for </w:t>
      </w:r>
      <w:r w:rsidR="009A7B05">
        <w:rPr>
          <w:sz w:val="20"/>
          <w:szCs w:val="20"/>
        </w:rPr>
        <w:t>personnel</w:t>
      </w:r>
      <w:r w:rsidR="00834528">
        <w:rPr>
          <w:sz w:val="20"/>
          <w:szCs w:val="20"/>
        </w:rPr>
        <w:t xml:space="preserve"> and economic development</w:t>
      </w:r>
      <w:r w:rsidRPr="00DE3928">
        <w:rPr>
          <w:sz w:val="20"/>
          <w:szCs w:val="20"/>
        </w:rPr>
        <w:t>.</w:t>
      </w:r>
    </w:p>
    <w:p w14:paraId="6E934900" w14:textId="15888F2E"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Motion by </w:t>
      </w:r>
      <w:r w:rsidR="00C61E8E">
        <w:rPr>
          <w:sz w:val="20"/>
          <w:szCs w:val="20"/>
        </w:rPr>
        <w:t xml:space="preserve">Thomas </w:t>
      </w:r>
      <w:r w:rsidRPr="00DE3928">
        <w:rPr>
          <w:sz w:val="20"/>
          <w:szCs w:val="20"/>
        </w:rPr>
        <w:t xml:space="preserve">second by </w:t>
      </w:r>
      <w:r w:rsidR="00862314">
        <w:rPr>
          <w:sz w:val="20"/>
          <w:szCs w:val="20"/>
        </w:rPr>
        <w:t>S</w:t>
      </w:r>
      <w:r w:rsidR="00C61E8E">
        <w:rPr>
          <w:sz w:val="20"/>
          <w:szCs w:val="20"/>
        </w:rPr>
        <w:t>oulek</w:t>
      </w:r>
      <w:r w:rsidRPr="00DE3928">
        <w:rPr>
          <w:sz w:val="20"/>
          <w:szCs w:val="20"/>
        </w:rPr>
        <w:t xml:space="preserve">, all ayes and approved to exit executive session at </w:t>
      </w:r>
      <w:r w:rsidR="00C61E8E">
        <w:rPr>
          <w:sz w:val="20"/>
          <w:szCs w:val="20"/>
        </w:rPr>
        <w:t>7:11</w:t>
      </w:r>
      <w:r w:rsidRPr="00DE3928">
        <w:rPr>
          <w:sz w:val="20"/>
          <w:szCs w:val="20"/>
        </w:rPr>
        <w:t xml:space="preserve"> PM.</w:t>
      </w:r>
    </w:p>
    <w:p w14:paraId="23647B04" w14:textId="6B025864" w:rsidR="002C78D0" w:rsidRDefault="002C78D0" w:rsidP="002C78D0">
      <w:pPr>
        <w:pStyle w:val="NormalWeb"/>
        <w:spacing w:before="0" w:beforeAutospacing="0" w:after="0" w:afterAutospacing="0"/>
        <w:contextualSpacing/>
        <w:rPr>
          <w:sz w:val="20"/>
          <w:szCs w:val="20"/>
        </w:rPr>
      </w:pPr>
    </w:p>
    <w:p w14:paraId="73033FA1" w14:textId="77777777" w:rsidR="00862314" w:rsidRDefault="00862314" w:rsidP="002C78D0">
      <w:pPr>
        <w:pStyle w:val="NormalWeb"/>
        <w:spacing w:before="0" w:beforeAutospacing="0" w:after="0" w:afterAutospacing="0"/>
        <w:contextualSpacing/>
        <w:rPr>
          <w:b/>
          <w:bCs/>
          <w:sz w:val="20"/>
          <w:szCs w:val="20"/>
        </w:rPr>
      </w:pPr>
      <w:r>
        <w:rPr>
          <w:b/>
          <w:bCs/>
          <w:sz w:val="20"/>
          <w:szCs w:val="20"/>
        </w:rPr>
        <w:t>Advertise for Bids – Smokey Groves Commercial Lots</w:t>
      </w:r>
    </w:p>
    <w:p w14:paraId="2263E9B9" w14:textId="05CFF0B4" w:rsidR="00A0526A" w:rsidRDefault="00862314" w:rsidP="002C78D0">
      <w:pPr>
        <w:pStyle w:val="NormalWeb"/>
        <w:spacing w:before="0" w:beforeAutospacing="0" w:after="0" w:afterAutospacing="0"/>
        <w:contextualSpacing/>
        <w:rPr>
          <w:sz w:val="20"/>
          <w:szCs w:val="20"/>
        </w:rPr>
      </w:pPr>
      <w:r>
        <w:rPr>
          <w:sz w:val="20"/>
          <w:szCs w:val="20"/>
        </w:rPr>
        <w:t>Motion by Soulek second by Ruhlman, all ayes an approved to offer for sealed bids the Commercial lots at Smokey Groves with a b</w:t>
      </w:r>
      <w:r w:rsidR="00C61E8E">
        <w:rPr>
          <w:sz w:val="20"/>
          <w:szCs w:val="20"/>
        </w:rPr>
        <w:t xml:space="preserve">id deadline </w:t>
      </w:r>
      <w:r>
        <w:rPr>
          <w:sz w:val="20"/>
          <w:szCs w:val="20"/>
        </w:rPr>
        <w:t xml:space="preserve">of </w:t>
      </w:r>
      <w:r w:rsidR="00A0526A">
        <w:rPr>
          <w:sz w:val="20"/>
          <w:szCs w:val="20"/>
        </w:rPr>
        <w:t>May 2</w:t>
      </w:r>
      <w:r>
        <w:rPr>
          <w:sz w:val="20"/>
          <w:szCs w:val="20"/>
        </w:rPr>
        <w:t xml:space="preserve"> at 5:00 PM and a bid opening at</w:t>
      </w:r>
      <w:r w:rsidR="00A0526A">
        <w:rPr>
          <w:sz w:val="20"/>
          <w:szCs w:val="20"/>
        </w:rPr>
        <w:t xml:space="preserve"> 6:05 PM</w:t>
      </w:r>
      <w:r>
        <w:rPr>
          <w:sz w:val="20"/>
          <w:szCs w:val="20"/>
        </w:rPr>
        <w:t xml:space="preserve"> at the regular meeting. </w:t>
      </w:r>
    </w:p>
    <w:p w14:paraId="69A4F3E6" w14:textId="77777777" w:rsidR="00A0526A" w:rsidRPr="00DE3928" w:rsidRDefault="00A0526A" w:rsidP="002C78D0">
      <w:pPr>
        <w:pStyle w:val="NormalWeb"/>
        <w:spacing w:before="0" w:beforeAutospacing="0" w:after="0" w:afterAutospacing="0"/>
        <w:contextualSpacing/>
        <w:rPr>
          <w:sz w:val="20"/>
          <w:szCs w:val="20"/>
        </w:rPr>
      </w:pPr>
    </w:p>
    <w:p w14:paraId="60CFFF39" w14:textId="77777777" w:rsidR="002C78D0" w:rsidRPr="00DE3928" w:rsidRDefault="002C78D0" w:rsidP="002C78D0">
      <w:pPr>
        <w:pStyle w:val="NormalWeb"/>
        <w:spacing w:before="0" w:beforeAutospacing="0" w:after="0" w:afterAutospacing="0"/>
        <w:contextualSpacing/>
        <w:rPr>
          <w:sz w:val="20"/>
          <w:szCs w:val="20"/>
        </w:rPr>
      </w:pPr>
      <w:r w:rsidRPr="00DE3928">
        <w:rPr>
          <w:b/>
          <w:sz w:val="20"/>
          <w:szCs w:val="20"/>
        </w:rPr>
        <w:t>Adjourn</w:t>
      </w:r>
    </w:p>
    <w:p w14:paraId="267F2572" w14:textId="19A9FB1F"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Motion by </w:t>
      </w:r>
      <w:r w:rsidR="00862314">
        <w:rPr>
          <w:sz w:val="20"/>
          <w:szCs w:val="20"/>
        </w:rPr>
        <w:t>C</w:t>
      </w:r>
      <w:r w:rsidR="00A0526A">
        <w:rPr>
          <w:sz w:val="20"/>
          <w:szCs w:val="20"/>
        </w:rPr>
        <w:t>laussen</w:t>
      </w:r>
      <w:r w:rsidR="009A7B05">
        <w:rPr>
          <w:sz w:val="20"/>
          <w:szCs w:val="20"/>
        </w:rPr>
        <w:t xml:space="preserve"> </w:t>
      </w:r>
      <w:r w:rsidRPr="00DE3928">
        <w:rPr>
          <w:sz w:val="20"/>
          <w:szCs w:val="20"/>
        </w:rPr>
        <w:t xml:space="preserve">second by </w:t>
      </w:r>
      <w:r w:rsidR="00862314">
        <w:rPr>
          <w:sz w:val="20"/>
          <w:szCs w:val="20"/>
        </w:rPr>
        <w:t>T</w:t>
      </w:r>
      <w:r w:rsidR="00A0526A">
        <w:rPr>
          <w:sz w:val="20"/>
          <w:szCs w:val="20"/>
        </w:rPr>
        <w:t>homas</w:t>
      </w:r>
      <w:r w:rsidRPr="00DE3928">
        <w:rPr>
          <w:sz w:val="20"/>
          <w:szCs w:val="20"/>
        </w:rPr>
        <w:t xml:space="preserve">, all ayes and approved to adjourn at </w:t>
      </w:r>
      <w:r w:rsidR="00DD1CE4">
        <w:rPr>
          <w:sz w:val="20"/>
          <w:szCs w:val="20"/>
        </w:rPr>
        <w:t>7:</w:t>
      </w:r>
      <w:r w:rsidR="00862314">
        <w:rPr>
          <w:sz w:val="20"/>
          <w:szCs w:val="20"/>
        </w:rPr>
        <w:t>13</w:t>
      </w:r>
      <w:r w:rsidRPr="00DE3928">
        <w:rPr>
          <w:sz w:val="20"/>
          <w:szCs w:val="20"/>
        </w:rPr>
        <w:t xml:space="preserve"> PM. </w:t>
      </w:r>
    </w:p>
    <w:p w14:paraId="76CC43E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w:t>
      </w:r>
    </w:p>
    <w:p w14:paraId="1556E02C" w14:textId="77777777" w:rsidR="002C78D0" w:rsidRPr="00DE3928" w:rsidRDefault="002C78D0" w:rsidP="002C78D0">
      <w:pPr>
        <w:pStyle w:val="NormalWeb"/>
        <w:spacing w:before="0" w:beforeAutospacing="0" w:after="0" w:afterAutospacing="0"/>
        <w:contextualSpacing/>
        <w:rPr>
          <w:sz w:val="20"/>
          <w:szCs w:val="20"/>
        </w:rPr>
      </w:pPr>
    </w:p>
    <w:p w14:paraId="40E2C23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6427839"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Chad Mutziger, Mayor</w:t>
      </w:r>
    </w:p>
    <w:p w14:paraId="4F0B0949" w14:textId="77777777" w:rsidR="002C78D0" w:rsidRPr="00DE3928" w:rsidRDefault="002C78D0" w:rsidP="002C78D0">
      <w:pPr>
        <w:pStyle w:val="NormalWeb"/>
        <w:spacing w:before="0" w:beforeAutospacing="0" w:after="0" w:afterAutospacing="0"/>
        <w:contextualSpacing/>
        <w:rPr>
          <w:sz w:val="20"/>
          <w:szCs w:val="20"/>
        </w:rPr>
      </w:pPr>
    </w:p>
    <w:p w14:paraId="7570028B"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​Attest:</w:t>
      </w:r>
      <w:r w:rsidRPr="00DE3928">
        <w:rPr>
          <w:sz w:val="20"/>
          <w:szCs w:val="20"/>
        </w:rPr>
        <w:tab/>
      </w:r>
      <w:r w:rsidRPr="00DE3928">
        <w:rPr>
          <w:sz w:val="20"/>
          <w:szCs w:val="20"/>
        </w:rPr>
        <w:tab/>
      </w:r>
      <w:r w:rsidRPr="00DE3928">
        <w:rPr>
          <w:sz w:val="20"/>
          <w:szCs w:val="20"/>
        </w:rPr>
        <w:tab/>
      </w:r>
    </w:p>
    <w:p w14:paraId="651E8435" w14:textId="77777777" w:rsidR="002C78D0" w:rsidRPr="00DE3928" w:rsidRDefault="002C78D0" w:rsidP="002C78D0">
      <w:pPr>
        <w:pStyle w:val="NormalWeb"/>
        <w:spacing w:before="0" w:beforeAutospacing="0" w:after="0" w:afterAutospacing="0"/>
        <w:ind w:left="1440" w:firstLine="720"/>
        <w:contextualSpacing/>
        <w:rPr>
          <w:i/>
          <w:sz w:val="20"/>
          <w:szCs w:val="20"/>
        </w:rPr>
      </w:pPr>
      <w:r w:rsidRPr="00DE3928">
        <w:rPr>
          <w:i/>
          <w:sz w:val="20"/>
          <w:szCs w:val="20"/>
        </w:rPr>
        <w:t>SEAL</w:t>
      </w:r>
    </w:p>
    <w:p w14:paraId="5EC2CCE1" w14:textId="77777777" w:rsidR="002C78D0" w:rsidRPr="00DE3928" w:rsidRDefault="002C78D0" w:rsidP="002C78D0">
      <w:pPr>
        <w:pStyle w:val="NormalWeb"/>
        <w:spacing w:before="0" w:beforeAutospacing="0" w:after="0" w:afterAutospacing="0"/>
        <w:contextualSpacing/>
        <w:rPr>
          <w:sz w:val="20"/>
          <w:szCs w:val="20"/>
        </w:rPr>
      </w:pPr>
    </w:p>
    <w:p w14:paraId="723AB598"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1556A99"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Nicky Gaulke, Finance Officer</w:t>
      </w:r>
    </w:p>
    <w:p w14:paraId="54E75C74" w14:textId="77777777" w:rsidR="002C78D0" w:rsidRPr="00DE3928" w:rsidRDefault="002C78D0" w:rsidP="002C78D0">
      <w:pPr>
        <w:pStyle w:val="NormalWeb"/>
        <w:spacing w:before="0" w:beforeAutospacing="0" w:after="0" w:afterAutospacing="0"/>
        <w:contextualSpacing/>
        <w:rPr>
          <w:sz w:val="20"/>
          <w:szCs w:val="20"/>
        </w:rPr>
      </w:pPr>
    </w:p>
    <w:p w14:paraId="4AD2A50F"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Published once at the total approximate cost of __________.</w:t>
      </w:r>
    </w:p>
    <w:p w14:paraId="0E12FEE7" w14:textId="77777777" w:rsidR="002C78D0" w:rsidRPr="00DE3928" w:rsidRDefault="002C78D0" w:rsidP="002C78D0">
      <w:pPr>
        <w:rPr>
          <w:rFonts w:ascii="Times New Roman" w:hAnsi="Times New Roman" w:cs="Times New Roman"/>
          <w:sz w:val="20"/>
          <w:szCs w:val="20"/>
        </w:rPr>
      </w:pPr>
    </w:p>
    <w:p w14:paraId="09C99E37" w14:textId="77777777" w:rsidR="002C78D0" w:rsidRPr="00DE3928" w:rsidRDefault="002C78D0" w:rsidP="002C78D0">
      <w:pPr>
        <w:rPr>
          <w:rFonts w:ascii="Times New Roman" w:hAnsi="Times New Roman" w:cs="Times New Roman"/>
          <w:sz w:val="20"/>
          <w:szCs w:val="20"/>
        </w:rPr>
      </w:pPr>
    </w:p>
    <w:p w14:paraId="5F4C7A95" w14:textId="77777777" w:rsidR="002C78D0" w:rsidRDefault="002C78D0"/>
    <w:sectPr w:rsidR="002C78D0" w:rsidSect="00C6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0F76"/>
    <w:multiLevelType w:val="hybridMultilevel"/>
    <w:tmpl w:val="0124037E"/>
    <w:lvl w:ilvl="0" w:tplc="0409000F">
      <w:start w:val="1"/>
      <w:numFmt w:val="decimal"/>
      <w:lvlText w:val="%1."/>
      <w:lvlJc w:val="left"/>
      <w:pPr>
        <w:ind w:left="48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0"/>
    <w:rsid w:val="00006A5A"/>
    <w:rsid w:val="0000765E"/>
    <w:rsid w:val="0008552B"/>
    <w:rsid w:val="000B1812"/>
    <w:rsid w:val="00183AAF"/>
    <w:rsid w:val="002A5E12"/>
    <w:rsid w:val="002C78D0"/>
    <w:rsid w:val="00375BFA"/>
    <w:rsid w:val="004D595A"/>
    <w:rsid w:val="005306DA"/>
    <w:rsid w:val="005B6FC1"/>
    <w:rsid w:val="007715D3"/>
    <w:rsid w:val="00834528"/>
    <w:rsid w:val="00862314"/>
    <w:rsid w:val="008B0BED"/>
    <w:rsid w:val="008F42CD"/>
    <w:rsid w:val="009A7B05"/>
    <w:rsid w:val="00A0526A"/>
    <w:rsid w:val="00A53375"/>
    <w:rsid w:val="00AA61DD"/>
    <w:rsid w:val="00B814F5"/>
    <w:rsid w:val="00C61E8E"/>
    <w:rsid w:val="00C90FBC"/>
    <w:rsid w:val="00D849A3"/>
    <w:rsid w:val="00DD1CE4"/>
    <w:rsid w:val="00E03CAA"/>
    <w:rsid w:val="00E0579A"/>
    <w:rsid w:val="00EA579F"/>
    <w:rsid w:val="00FC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73D5"/>
  <w15:chartTrackingRefBased/>
  <w15:docId w15:val="{69D8761E-31D5-403D-8029-8A330A5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34528"/>
    <w:pPr>
      <w:spacing w:after="0" w:line="240" w:lineRule="auto"/>
      <w:ind w:left="720"/>
    </w:pPr>
    <w:rPr>
      <w:rFonts w:ascii="Times New Roman" w:eastAsia="Times New Roman" w:hAnsi="Times New Roman" w:cs="Times New Roman"/>
      <w:sz w:val="24"/>
      <w:szCs w:val="20"/>
    </w:rPr>
  </w:style>
  <w:style w:type="character" w:customStyle="1" w:styleId="object">
    <w:name w:val="object"/>
    <w:basedOn w:val="DefaultParagraphFont"/>
    <w:rsid w:val="00C9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944">
      <w:bodyDiv w:val="1"/>
      <w:marLeft w:val="0"/>
      <w:marRight w:val="0"/>
      <w:marTop w:val="0"/>
      <w:marBottom w:val="0"/>
      <w:divBdr>
        <w:top w:val="none" w:sz="0" w:space="0" w:color="auto"/>
        <w:left w:val="none" w:sz="0" w:space="0" w:color="auto"/>
        <w:bottom w:val="none" w:sz="0" w:space="0" w:color="auto"/>
        <w:right w:val="none" w:sz="0" w:space="0" w:color="auto"/>
      </w:divBdr>
    </w:div>
    <w:div w:id="6088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cp:lastPrinted>2022-02-25T21:29:00Z</cp:lastPrinted>
  <dcterms:created xsi:type="dcterms:W3CDTF">2022-02-25T21:27:00Z</dcterms:created>
  <dcterms:modified xsi:type="dcterms:W3CDTF">2022-02-25T22:12:00Z</dcterms:modified>
</cp:coreProperties>
</file>